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9DFD7" w14:textId="7A4D5339" w:rsidR="005C08F7" w:rsidRPr="00851568" w:rsidRDefault="005C08F7" w:rsidP="009059E1">
      <w:pPr>
        <w:rPr>
          <w:rFonts w:ascii="Times New Roman" w:hAnsi="Times New Roman"/>
          <w:b/>
          <w:bCs/>
          <w:sz w:val="24"/>
          <w:szCs w:val="24"/>
        </w:rPr>
      </w:pPr>
      <w:r w:rsidRPr="00851568">
        <w:rPr>
          <w:rFonts w:ascii="Times New Roman" w:hAnsi="Times New Roman"/>
          <w:b/>
          <w:bCs/>
          <w:sz w:val="24"/>
          <w:szCs w:val="24"/>
        </w:rPr>
        <w:t>SVEUČILIŠTE OBRANE I SIGURNOSTI</w:t>
      </w:r>
    </w:p>
    <w:p w14:paraId="2B994AB4" w14:textId="1E110726" w:rsidR="005C08F7" w:rsidRPr="00851568" w:rsidRDefault="005C08F7" w:rsidP="009059E1">
      <w:pPr>
        <w:rPr>
          <w:rFonts w:ascii="Times New Roman" w:hAnsi="Times New Roman"/>
          <w:b/>
          <w:bCs/>
          <w:sz w:val="24"/>
          <w:szCs w:val="24"/>
        </w:rPr>
      </w:pPr>
      <w:r w:rsidRPr="00851568">
        <w:rPr>
          <w:rFonts w:ascii="Times New Roman" w:hAnsi="Times New Roman"/>
          <w:b/>
          <w:bCs/>
          <w:sz w:val="24"/>
          <w:szCs w:val="24"/>
        </w:rPr>
        <w:t>„DR. FRANJO TUĐMAN“</w:t>
      </w:r>
    </w:p>
    <w:p w14:paraId="158F6654" w14:textId="19ABB164" w:rsidR="005C08F7" w:rsidRPr="00851568" w:rsidRDefault="005C08F7" w:rsidP="009059E1">
      <w:pPr>
        <w:rPr>
          <w:rFonts w:ascii="Times New Roman" w:hAnsi="Times New Roman"/>
          <w:b/>
          <w:bCs/>
          <w:sz w:val="24"/>
          <w:szCs w:val="24"/>
        </w:rPr>
      </w:pPr>
      <w:r w:rsidRPr="00851568">
        <w:rPr>
          <w:rFonts w:ascii="Times New Roman" w:hAnsi="Times New Roman"/>
          <w:b/>
          <w:bCs/>
          <w:sz w:val="24"/>
          <w:szCs w:val="24"/>
        </w:rPr>
        <w:t>Ilica 256B Zagreb</w:t>
      </w:r>
    </w:p>
    <w:p w14:paraId="0B35FF6A" w14:textId="77777777" w:rsidR="005C08F7" w:rsidRPr="00851568" w:rsidRDefault="005C08F7" w:rsidP="009059E1">
      <w:pPr>
        <w:rPr>
          <w:rFonts w:ascii="Times New Roman" w:hAnsi="Times New Roman"/>
          <w:color w:val="FF0000"/>
          <w:sz w:val="24"/>
          <w:szCs w:val="24"/>
        </w:rPr>
      </w:pPr>
    </w:p>
    <w:p w14:paraId="2AAB8176" w14:textId="19E972B3" w:rsidR="00CB4BB1" w:rsidRPr="00851568" w:rsidRDefault="00CB4BB1" w:rsidP="009059E1">
      <w:pPr>
        <w:rPr>
          <w:rFonts w:ascii="Times New Roman" w:hAnsi="Times New Roman"/>
          <w:sz w:val="24"/>
          <w:szCs w:val="24"/>
        </w:rPr>
      </w:pPr>
      <w:r w:rsidRPr="00851568">
        <w:rPr>
          <w:rFonts w:ascii="Times New Roman" w:hAnsi="Times New Roman"/>
          <w:sz w:val="24"/>
          <w:szCs w:val="24"/>
        </w:rPr>
        <w:t xml:space="preserve">KLASA: </w:t>
      </w:r>
      <w:r w:rsidR="009C4E51" w:rsidRPr="00851568">
        <w:rPr>
          <w:rFonts w:ascii="Times New Roman" w:hAnsi="Times New Roman"/>
          <w:sz w:val="24"/>
          <w:szCs w:val="24"/>
        </w:rPr>
        <w:t>400-07/24-01/2</w:t>
      </w:r>
    </w:p>
    <w:p w14:paraId="2AAB8177" w14:textId="2A111840" w:rsidR="00CB4BB1" w:rsidRPr="00851568" w:rsidRDefault="00CB4BB1" w:rsidP="009059E1">
      <w:pPr>
        <w:rPr>
          <w:rFonts w:ascii="Times New Roman" w:hAnsi="Times New Roman"/>
          <w:sz w:val="24"/>
          <w:szCs w:val="24"/>
        </w:rPr>
      </w:pPr>
      <w:r w:rsidRPr="00851568">
        <w:rPr>
          <w:rFonts w:ascii="Times New Roman" w:hAnsi="Times New Roman"/>
          <w:sz w:val="24"/>
          <w:szCs w:val="24"/>
        </w:rPr>
        <w:t>URBROJ:</w:t>
      </w:r>
      <w:r w:rsidR="0074668E" w:rsidRPr="00851568">
        <w:rPr>
          <w:rFonts w:ascii="Times New Roman" w:hAnsi="Times New Roman"/>
          <w:sz w:val="24"/>
          <w:szCs w:val="24"/>
        </w:rPr>
        <w:t xml:space="preserve"> </w:t>
      </w:r>
      <w:r w:rsidR="009C4E51" w:rsidRPr="00851568">
        <w:rPr>
          <w:rFonts w:ascii="Times New Roman" w:hAnsi="Times New Roman"/>
          <w:sz w:val="24"/>
          <w:szCs w:val="24"/>
        </w:rPr>
        <w:t>148-02-08-24-</w:t>
      </w:r>
    </w:p>
    <w:p w14:paraId="44FA6124" w14:textId="7FBD1710" w:rsidR="002C4981" w:rsidRPr="00851568" w:rsidRDefault="00CB4BB1" w:rsidP="009059E1">
      <w:pPr>
        <w:spacing w:after="240"/>
        <w:rPr>
          <w:rFonts w:ascii="Times New Roman" w:hAnsi="Times New Roman"/>
          <w:sz w:val="24"/>
          <w:szCs w:val="24"/>
        </w:rPr>
      </w:pPr>
      <w:r w:rsidRPr="00851568">
        <w:rPr>
          <w:rFonts w:ascii="Times New Roman" w:hAnsi="Times New Roman"/>
          <w:sz w:val="24"/>
          <w:szCs w:val="24"/>
        </w:rPr>
        <w:t xml:space="preserve">Zagreb, </w:t>
      </w:r>
      <w:r w:rsidR="00524112">
        <w:rPr>
          <w:rFonts w:ascii="Times New Roman" w:hAnsi="Times New Roman"/>
          <w:sz w:val="24"/>
          <w:szCs w:val="24"/>
        </w:rPr>
        <w:t>0</w:t>
      </w:r>
      <w:r w:rsidR="00E22F13">
        <w:rPr>
          <w:rFonts w:ascii="Times New Roman" w:hAnsi="Times New Roman"/>
          <w:sz w:val="24"/>
          <w:szCs w:val="24"/>
        </w:rPr>
        <w:t>8</w:t>
      </w:r>
      <w:r w:rsidR="0074668E" w:rsidRPr="00851568">
        <w:rPr>
          <w:rFonts w:ascii="Times New Roman" w:hAnsi="Times New Roman"/>
          <w:sz w:val="24"/>
          <w:szCs w:val="24"/>
        </w:rPr>
        <w:t xml:space="preserve">. </w:t>
      </w:r>
      <w:r w:rsidR="00524112">
        <w:rPr>
          <w:rFonts w:ascii="Times New Roman" w:hAnsi="Times New Roman"/>
          <w:sz w:val="24"/>
          <w:szCs w:val="24"/>
        </w:rPr>
        <w:t>srpnja</w:t>
      </w:r>
      <w:r w:rsidR="00A76A04" w:rsidRPr="00851568">
        <w:rPr>
          <w:rFonts w:ascii="Times New Roman" w:hAnsi="Times New Roman"/>
          <w:sz w:val="24"/>
          <w:szCs w:val="24"/>
        </w:rPr>
        <w:t xml:space="preserve"> </w:t>
      </w:r>
      <w:r w:rsidR="0074668E" w:rsidRPr="00851568">
        <w:rPr>
          <w:rFonts w:ascii="Times New Roman" w:hAnsi="Times New Roman"/>
          <w:sz w:val="24"/>
          <w:szCs w:val="24"/>
        </w:rPr>
        <w:t>202</w:t>
      </w:r>
      <w:r w:rsidR="009C4E51" w:rsidRPr="00851568">
        <w:rPr>
          <w:rFonts w:ascii="Times New Roman" w:hAnsi="Times New Roman"/>
          <w:sz w:val="24"/>
          <w:szCs w:val="24"/>
        </w:rPr>
        <w:t>4</w:t>
      </w:r>
      <w:r w:rsidR="0074668E" w:rsidRPr="00851568">
        <w:rPr>
          <w:rFonts w:ascii="Times New Roman" w:hAnsi="Times New Roman"/>
          <w:sz w:val="24"/>
          <w:szCs w:val="24"/>
        </w:rPr>
        <w:t>.</w:t>
      </w:r>
    </w:p>
    <w:p w14:paraId="6A381C63" w14:textId="1847934D" w:rsidR="009B3D1F" w:rsidRPr="00851568" w:rsidRDefault="009B3D1F" w:rsidP="00A76A04">
      <w:pPr>
        <w:rPr>
          <w:rFonts w:ascii="Times New Roman" w:hAnsi="Times New Roman"/>
          <w:b/>
          <w:bCs/>
          <w:sz w:val="24"/>
          <w:szCs w:val="24"/>
        </w:rPr>
      </w:pPr>
      <w:r w:rsidRPr="00851568">
        <w:rPr>
          <w:rFonts w:ascii="Times New Roman" w:hAnsi="Times New Roman"/>
          <w:b/>
          <w:bCs/>
          <w:sz w:val="24"/>
          <w:szCs w:val="24"/>
        </w:rPr>
        <w:t>Predmet:</w:t>
      </w:r>
      <w:r w:rsidR="009059E1" w:rsidRPr="00851568">
        <w:rPr>
          <w:rFonts w:ascii="Times New Roman" w:hAnsi="Times New Roman"/>
          <w:b/>
          <w:bCs/>
          <w:sz w:val="24"/>
          <w:szCs w:val="24"/>
        </w:rPr>
        <w:tab/>
        <w:t>POZIV ZA DOSTAVU PONUDE</w:t>
      </w:r>
    </w:p>
    <w:p w14:paraId="138B4578" w14:textId="0CD4C48C" w:rsidR="009D02EB" w:rsidRPr="00851568" w:rsidRDefault="009B3D1F" w:rsidP="009059E1">
      <w:pPr>
        <w:spacing w:after="240"/>
        <w:rPr>
          <w:rFonts w:ascii="Times New Roman" w:hAnsi="Times New Roman"/>
          <w:bCs/>
          <w:sz w:val="24"/>
          <w:szCs w:val="24"/>
        </w:rPr>
      </w:pPr>
      <w:r w:rsidRPr="00851568">
        <w:rPr>
          <w:rFonts w:ascii="Times New Roman" w:hAnsi="Times New Roman"/>
          <w:bCs/>
          <w:sz w:val="24"/>
          <w:szCs w:val="24"/>
        </w:rPr>
        <w:tab/>
      </w:r>
      <w:r w:rsidRPr="00851568">
        <w:rPr>
          <w:rFonts w:ascii="Times New Roman" w:hAnsi="Times New Roman"/>
          <w:bCs/>
          <w:sz w:val="24"/>
          <w:szCs w:val="24"/>
        </w:rPr>
        <w:tab/>
        <w:t>Evidencijski broj</w:t>
      </w:r>
      <w:r w:rsidR="00A76A04" w:rsidRPr="00851568">
        <w:rPr>
          <w:rFonts w:ascii="Times New Roman" w:hAnsi="Times New Roman"/>
          <w:bCs/>
          <w:sz w:val="24"/>
          <w:szCs w:val="24"/>
        </w:rPr>
        <w:t xml:space="preserve"> nabave</w:t>
      </w:r>
      <w:r w:rsidRPr="00851568">
        <w:rPr>
          <w:rFonts w:ascii="Times New Roman" w:hAnsi="Times New Roman"/>
          <w:bCs/>
          <w:sz w:val="24"/>
          <w:szCs w:val="24"/>
        </w:rPr>
        <w:t xml:space="preserve">: </w:t>
      </w:r>
      <w:r w:rsidR="00524112" w:rsidRPr="00524112">
        <w:rPr>
          <w:rFonts w:ascii="Times New Roman" w:hAnsi="Times New Roman"/>
          <w:b/>
          <w:sz w:val="24"/>
          <w:szCs w:val="24"/>
        </w:rPr>
        <w:t>4</w:t>
      </w:r>
      <w:r w:rsidR="009C4E51" w:rsidRPr="00524112">
        <w:rPr>
          <w:rFonts w:ascii="Times New Roman" w:hAnsi="Times New Roman"/>
          <w:b/>
          <w:sz w:val="24"/>
          <w:szCs w:val="24"/>
        </w:rPr>
        <w:t>-24</w:t>
      </w:r>
      <w:r w:rsidR="009C4E51" w:rsidRPr="00851568">
        <w:rPr>
          <w:rFonts w:ascii="Times New Roman" w:hAnsi="Times New Roman"/>
          <w:b/>
          <w:sz w:val="24"/>
          <w:szCs w:val="24"/>
        </w:rPr>
        <w:t>-JN</w:t>
      </w:r>
    </w:p>
    <w:p w14:paraId="513D85B3" w14:textId="71CBF768" w:rsidR="009115CC" w:rsidRPr="00851568" w:rsidRDefault="009B3D1F" w:rsidP="0084725E">
      <w:pPr>
        <w:spacing w:after="240"/>
        <w:jc w:val="both"/>
        <w:rPr>
          <w:rFonts w:ascii="Times New Roman" w:hAnsi="Times New Roman"/>
          <w:bCs/>
          <w:sz w:val="24"/>
          <w:szCs w:val="24"/>
        </w:rPr>
      </w:pPr>
      <w:r w:rsidRPr="00851568">
        <w:rPr>
          <w:rFonts w:ascii="Times New Roman" w:hAnsi="Times New Roman"/>
          <w:bCs/>
          <w:sz w:val="24"/>
          <w:szCs w:val="24"/>
        </w:rPr>
        <w:t>sukladno članku 15. Zakona o javnoj nabavi (</w:t>
      </w:r>
      <w:r w:rsidR="00A76A04" w:rsidRPr="00851568">
        <w:rPr>
          <w:rFonts w:ascii="Times New Roman" w:hAnsi="Times New Roman"/>
          <w:bCs/>
          <w:sz w:val="24"/>
          <w:szCs w:val="24"/>
        </w:rPr>
        <w:t xml:space="preserve">u </w:t>
      </w:r>
      <w:r w:rsidRPr="00851568">
        <w:rPr>
          <w:rFonts w:ascii="Times New Roman" w:hAnsi="Times New Roman"/>
          <w:bCs/>
          <w:sz w:val="24"/>
          <w:szCs w:val="24"/>
        </w:rPr>
        <w:t>dalje</w:t>
      </w:r>
      <w:r w:rsidR="00A76A04" w:rsidRPr="00851568">
        <w:rPr>
          <w:rFonts w:ascii="Times New Roman" w:hAnsi="Times New Roman"/>
          <w:bCs/>
          <w:sz w:val="24"/>
          <w:szCs w:val="24"/>
        </w:rPr>
        <w:t>m tekstu</w:t>
      </w:r>
      <w:r w:rsidRPr="00851568">
        <w:rPr>
          <w:rFonts w:ascii="Times New Roman" w:hAnsi="Times New Roman"/>
          <w:bCs/>
          <w:sz w:val="24"/>
          <w:szCs w:val="24"/>
        </w:rPr>
        <w:t xml:space="preserve">: </w:t>
      </w:r>
      <w:r w:rsidR="00A76A04" w:rsidRPr="00851568">
        <w:rPr>
          <w:rFonts w:ascii="Times New Roman" w:hAnsi="Times New Roman"/>
          <w:bCs/>
          <w:i/>
          <w:iCs/>
          <w:sz w:val="24"/>
          <w:szCs w:val="24"/>
        </w:rPr>
        <w:t>ZJN 2016</w:t>
      </w:r>
      <w:r w:rsidRPr="00851568">
        <w:rPr>
          <w:rFonts w:ascii="Times New Roman" w:hAnsi="Times New Roman"/>
          <w:bCs/>
          <w:sz w:val="24"/>
          <w:szCs w:val="24"/>
        </w:rPr>
        <w:t xml:space="preserve">) i Pravilniku o planiranju i provedbi </w:t>
      </w:r>
      <w:r w:rsidR="00A76A04" w:rsidRPr="00851568">
        <w:rPr>
          <w:rFonts w:ascii="Times New Roman" w:hAnsi="Times New Roman"/>
          <w:bCs/>
          <w:sz w:val="24"/>
          <w:szCs w:val="24"/>
        </w:rPr>
        <w:t xml:space="preserve">postupaka </w:t>
      </w:r>
      <w:r w:rsidR="008D638B" w:rsidRPr="00851568">
        <w:rPr>
          <w:rFonts w:ascii="Times New Roman" w:hAnsi="Times New Roman"/>
          <w:bCs/>
          <w:sz w:val="24"/>
          <w:szCs w:val="24"/>
        </w:rPr>
        <w:t xml:space="preserve">jednostavne </w:t>
      </w:r>
      <w:r w:rsidRPr="00851568">
        <w:rPr>
          <w:rFonts w:ascii="Times New Roman" w:hAnsi="Times New Roman"/>
          <w:bCs/>
          <w:sz w:val="24"/>
          <w:szCs w:val="24"/>
        </w:rPr>
        <w:t xml:space="preserve">nabave, </w:t>
      </w:r>
      <w:r w:rsidR="00A76A04" w:rsidRPr="00851568">
        <w:rPr>
          <w:rFonts w:ascii="Times New Roman" w:hAnsi="Times New Roman"/>
          <w:bCs/>
          <w:sz w:val="24"/>
          <w:szCs w:val="24"/>
        </w:rPr>
        <w:t xml:space="preserve">Sveučilište obrane i sigurnosti </w:t>
      </w:r>
      <w:r w:rsidR="005C08F7" w:rsidRPr="00851568">
        <w:rPr>
          <w:rFonts w:ascii="Times New Roman" w:hAnsi="Times New Roman"/>
          <w:bCs/>
          <w:sz w:val="24"/>
          <w:szCs w:val="24"/>
        </w:rPr>
        <w:t>„</w:t>
      </w:r>
      <w:r w:rsidR="00C06D93" w:rsidRPr="00851568">
        <w:rPr>
          <w:rFonts w:ascii="Times New Roman" w:hAnsi="Times New Roman"/>
          <w:bCs/>
          <w:sz w:val="24"/>
          <w:szCs w:val="24"/>
        </w:rPr>
        <w:t>D</w:t>
      </w:r>
      <w:r w:rsidR="00A76A04" w:rsidRPr="00851568">
        <w:rPr>
          <w:rFonts w:ascii="Times New Roman" w:hAnsi="Times New Roman"/>
          <w:bCs/>
          <w:sz w:val="24"/>
          <w:szCs w:val="24"/>
        </w:rPr>
        <w:t>r. Franjo Tuđman</w:t>
      </w:r>
      <w:r w:rsidR="005C08F7" w:rsidRPr="00851568">
        <w:rPr>
          <w:rFonts w:ascii="Times New Roman" w:hAnsi="Times New Roman"/>
          <w:bCs/>
          <w:sz w:val="24"/>
          <w:szCs w:val="24"/>
        </w:rPr>
        <w:t>“</w:t>
      </w:r>
      <w:r w:rsidR="00A76A04" w:rsidRPr="00851568">
        <w:rPr>
          <w:rFonts w:ascii="Times New Roman" w:hAnsi="Times New Roman"/>
          <w:bCs/>
          <w:sz w:val="24"/>
          <w:szCs w:val="24"/>
        </w:rPr>
        <w:t xml:space="preserve"> </w:t>
      </w:r>
      <w:r w:rsidRPr="00851568">
        <w:rPr>
          <w:rFonts w:ascii="Times New Roman" w:hAnsi="Times New Roman"/>
          <w:bCs/>
          <w:sz w:val="24"/>
          <w:szCs w:val="24"/>
        </w:rPr>
        <w:t>(</w:t>
      </w:r>
      <w:r w:rsidR="00A76A04" w:rsidRPr="00851568">
        <w:rPr>
          <w:rFonts w:ascii="Times New Roman" w:hAnsi="Times New Roman"/>
          <w:bCs/>
          <w:sz w:val="24"/>
          <w:szCs w:val="24"/>
        </w:rPr>
        <w:t xml:space="preserve">u </w:t>
      </w:r>
      <w:r w:rsidRPr="00851568">
        <w:rPr>
          <w:rFonts w:ascii="Times New Roman" w:hAnsi="Times New Roman"/>
          <w:bCs/>
          <w:sz w:val="24"/>
          <w:szCs w:val="24"/>
        </w:rPr>
        <w:t>dalje</w:t>
      </w:r>
      <w:r w:rsidR="00A76A04" w:rsidRPr="00851568">
        <w:rPr>
          <w:rFonts w:ascii="Times New Roman" w:hAnsi="Times New Roman"/>
          <w:bCs/>
          <w:sz w:val="24"/>
          <w:szCs w:val="24"/>
        </w:rPr>
        <w:t>m tekstu</w:t>
      </w:r>
      <w:r w:rsidRPr="00851568">
        <w:rPr>
          <w:rFonts w:ascii="Times New Roman" w:hAnsi="Times New Roman"/>
          <w:bCs/>
          <w:sz w:val="24"/>
          <w:szCs w:val="24"/>
        </w:rPr>
        <w:t xml:space="preserve">: </w:t>
      </w:r>
      <w:r w:rsidR="00A76A04" w:rsidRPr="00851568">
        <w:rPr>
          <w:rFonts w:ascii="Times New Roman" w:hAnsi="Times New Roman"/>
          <w:bCs/>
          <w:i/>
          <w:iCs/>
          <w:sz w:val="24"/>
          <w:szCs w:val="24"/>
        </w:rPr>
        <w:t>Sveučilište</w:t>
      </w:r>
      <w:r w:rsidR="00A76A04" w:rsidRPr="00851568">
        <w:rPr>
          <w:rFonts w:ascii="Times New Roman" w:hAnsi="Times New Roman"/>
          <w:bCs/>
          <w:sz w:val="24"/>
          <w:szCs w:val="24"/>
        </w:rPr>
        <w:t>)</w:t>
      </w:r>
      <w:r w:rsidRPr="00851568">
        <w:rPr>
          <w:rFonts w:ascii="Times New Roman" w:hAnsi="Times New Roman"/>
          <w:bCs/>
          <w:sz w:val="24"/>
          <w:szCs w:val="24"/>
        </w:rPr>
        <w:t xml:space="preserve"> prov</w:t>
      </w:r>
      <w:r w:rsidR="00AE5B0A" w:rsidRPr="00851568">
        <w:rPr>
          <w:rFonts w:ascii="Times New Roman" w:hAnsi="Times New Roman"/>
          <w:bCs/>
          <w:sz w:val="24"/>
          <w:szCs w:val="24"/>
        </w:rPr>
        <w:t>odi postupak jednostavne nabave</w:t>
      </w:r>
      <w:r w:rsidRPr="00851568">
        <w:rPr>
          <w:rFonts w:ascii="Times New Roman" w:hAnsi="Times New Roman"/>
          <w:bCs/>
          <w:sz w:val="24"/>
          <w:szCs w:val="24"/>
        </w:rPr>
        <w:t xml:space="preserve"> te dostavlja Poziv za dostavu ponude, prema dolje navedenim uvjetima</w:t>
      </w:r>
      <w:r w:rsidR="009115CC" w:rsidRPr="00851568">
        <w:rPr>
          <w:rFonts w:ascii="Times New Roman" w:hAnsi="Times New Roman"/>
          <w:bCs/>
          <w:sz w:val="24"/>
          <w:szCs w:val="24"/>
        </w:rPr>
        <w:t>. Na ovaj postupak nabave ne primjenjuju se odredbe ZJN 2016.</w:t>
      </w:r>
    </w:p>
    <w:p w14:paraId="5897054C" w14:textId="07FC0257" w:rsidR="009B3D1F" w:rsidRPr="00851568" w:rsidRDefault="009B3D1F" w:rsidP="0084725E">
      <w:pPr>
        <w:pStyle w:val="Odlomakpopisa"/>
        <w:numPr>
          <w:ilvl w:val="0"/>
          <w:numId w:val="1"/>
        </w:numPr>
        <w:tabs>
          <w:tab w:val="num" w:pos="426"/>
          <w:tab w:val="left" w:pos="1418"/>
          <w:tab w:val="right" w:pos="8647"/>
        </w:tabs>
        <w:spacing w:after="240"/>
        <w:jc w:val="both"/>
        <w:rPr>
          <w:rFonts w:ascii="Times New Roman" w:hAnsi="Times New Roman"/>
          <w:bCs/>
          <w:sz w:val="24"/>
          <w:szCs w:val="24"/>
        </w:rPr>
      </w:pPr>
      <w:r w:rsidRPr="00851568">
        <w:rPr>
          <w:rFonts w:ascii="Times New Roman" w:hAnsi="Times New Roman"/>
          <w:b/>
          <w:sz w:val="24"/>
          <w:szCs w:val="24"/>
        </w:rPr>
        <w:t>Predmet nabave:</w:t>
      </w:r>
      <w:r w:rsidRPr="00851568">
        <w:rPr>
          <w:rFonts w:ascii="Times New Roman" w:hAnsi="Times New Roman"/>
          <w:bCs/>
          <w:sz w:val="24"/>
          <w:szCs w:val="24"/>
        </w:rPr>
        <w:t xml:space="preserve"> </w:t>
      </w:r>
      <w:bookmarkStart w:id="0" w:name="_Hlk164079425"/>
      <w:r w:rsidR="00392CD1" w:rsidRPr="00851568">
        <w:rPr>
          <w:rFonts w:ascii="Times New Roman" w:hAnsi="Times New Roman"/>
          <w:bCs/>
          <w:sz w:val="24"/>
          <w:szCs w:val="24"/>
        </w:rPr>
        <w:t xml:space="preserve">NABAVA </w:t>
      </w:r>
      <w:r w:rsidR="00524112">
        <w:rPr>
          <w:rFonts w:ascii="Times New Roman" w:hAnsi="Times New Roman"/>
          <w:bCs/>
          <w:sz w:val="24"/>
          <w:szCs w:val="24"/>
        </w:rPr>
        <w:t>IP TELEFONA</w:t>
      </w:r>
    </w:p>
    <w:bookmarkEnd w:id="0"/>
    <w:p w14:paraId="34B30F0D" w14:textId="096C8232" w:rsidR="009B3D1F" w:rsidRPr="00851568" w:rsidRDefault="009B3D1F" w:rsidP="0084725E">
      <w:pPr>
        <w:numPr>
          <w:ilvl w:val="0"/>
          <w:numId w:val="1"/>
        </w:numPr>
        <w:tabs>
          <w:tab w:val="num" w:pos="426"/>
          <w:tab w:val="num" w:pos="720"/>
          <w:tab w:val="left" w:pos="1418"/>
          <w:tab w:val="right" w:pos="8647"/>
        </w:tabs>
        <w:ind w:left="426" w:hanging="426"/>
        <w:jc w:val="both"/>
        <w:rPr>
          <w:rFonts w:ascii="Times New Roman" w:hAnsi="Times New Roman"/>
          <w:b/>
          <w:sz w:val="24"/>
          <w:szCs w:val="24"/>
        </w:rPr>
      </w:pPr>
      <w:r w:rsidRPr="00851568">
        <w:rPr>
          <w:rFonts w:ascii="Times New Roman" w:hAnsi="Times New Roman"/>
          <w:b/>
          <w:sz w:val="24"/>
          <w:szCs w:val="24"/>
        </w:rPr>
        <w:t>Opis predmeta nabave</w:t>
      </w:r>
      <w:r w:rsidR="00400C55" w:rsidRPr="00851568">
        <w:rPr>
          <w:rFonts w:ascii="Times New Roman" w:hAnsi="Times New Roman"/>
          <w:b/>
          <w:sz w:val="24"/>
          <w:szCs w:val="24"/>
        </w:rPr>
        <w:t xml:space="preserve">, količina i </w:t>
      </w:r>
      <w:r w:rsidRPr="00851568">
        <w:rPr>
          <w:rFonts w:ascii="Times New Roman" w:hAnsi="Times New Roman"/>
          <w:b/>
          <w:sz w:val="24"/>
          <w:szCs w:val="24"/>
        </w:rPr>
        <w:t>tehničk</w:t>
      </w:r>
      <w:r w:rsidR="00400C55" w:rsidRPr="00851568">
        <w:rPr>
          <w:rFonts w:ascii="Times New Roman" w:hAnsi="Times New Roman"/>
          <w:b/>
          <w:sz w:val="24"/>
          <w:szCs w:val="24"/>
        </w:rPr>
        <w:t>e</w:t>
      </w:r>
      <w:r w:rsidRPr="00851568">
        <w:rPr>
          <w:rFonts w:ascii="Times New Roman" w:hAnsi="Times New Roman"/>
          <w:b/>
          <w:sz w:val="24"/>
          <w:szCs w:val="24"/>
        </w:rPr>
        <w:t xml:space="preserve"> specifikacij</w:t>
      </w:r>
      <w:r w:rsidR="00400C55" w:rsidRPr="00851568">
        <w:rPr>
          <w:rFonts w:ascii="Times New Roman" w:hAnsi="Times New Roman"/>
          <w:b/>
          <w:sz w:val="24"/>
          <w:szCs w:val="24"/>
        </w:rPr>
        <w:t>e</w:t>
      </w:r>
      <w:r w:rsidRPr="00851568">
        <w:rPr>
          <w:rFonts w:ascii="Times New Roman" w:hAnsi="Times New Roman"/>
          <w:b/>
          <w:sz w:val="24"/>
          <w:szCs w:val="24"/>
        </w:rPr>
        <w:t xml:space="preserve">: </w:t>
      </w:r>
    </w:p>
    <w:p w14:paraId="296BC2D9" w14:textId="77777777" w:rsidR="00DF06DC" w:rsidRPr="00851568" w:rsidRDefault="00DF06DC" w:rsidP="0084725E">
      <w:pPr>
        <w:pStyle w:val="Bezproreda"/>
        <w:jc w:val="both"/>
      </w:pPr>
    </w:p>
    <w:p w14:paraId="13D3AE02" w14:textId="6B6D7016" w:rsidR="00631E08" w:rsidRPr="00851568" w:rsidRDefault="00B77502" w:rsidP="0084725E">
      <w:pPr>
        <w:pStyle w:val="Bezproreda"/>
        <w:jc w:val="both"/>
      </w:pPr>
      <w:bookmarkStart w:id="1" w:name="_Hlk170472891"/>
      <w:r w:rsidRPr="00851568">
        <w:t xml:space="preserve">Predmet nabave </w:t>
      </w:r>
      <w:r w:rsidR="009C4E51" w:rsidRPr="00851568">
        <w:t xml:space="preserve">je </w:t>
      </w:r>
      <w:r w:rsidR="00E3496C">
        <w:t xml:space="preserve">nabava telefonskih uređaja u skladu s opisanim tehničkim specifikacijama te modulima za proširenje za navedene uređaje koji se dodatno instaliraju na uređaje. Navedeno je potrebno sukladno definiranim internim telefonskim linijama trenutnih i budućih zaposlenika Sveučilišta. </w:t>
      </w:r>
      <w:r w:rsidR="001D055F" w:rsidRPr="00851568">
        <w:t>Pr</w:t>
      </w:r>
      <w:r w:rsidRPr="00851568">
        <w:t>edmet nabave određen je i opisan u</w:t>
      </w:r>
      <w:r w:rsidR="00510881" w:rsidRPr="00851568">
        <w:t xml:space="preserve"> Troškovniku i </w:t>
      </w:r>
      <w:r w:rsidRPr="00851568">
        <w:t>Tehničkoj specifikaciji.</w:t>
      </w:r>
    </w:p>
    <w:p w14:paraId="407C13B3" w14:textId="6FC73297" w:rsidR="007E54B2" w:rsidRPr="00851568" w:rsidRDefault="007E54B2" w:rsidP="0084725E">
      <w:pPr>
        <w:pStyle w:val="Bezproreda"/>
        <w:jc w:val="both"/>
      </w:pPr>
      <w:r w:rsidRPr="00851568">
        <w:t xml:space="preserve">Ponuditelj je dužan nuditi isključivo cjelokupan predmet nabave iz Troškovnika. </w:t>
      </w:r>
    </w:p>
    <w:bookmarkEnd w:id="1"/>
    <w:p w14:paraId="1B1667A2" w14:textId="77777777" w:rsidR="00FF2162" w:rsidRPr="00851568" w:rsidRDefault="00FF2162" w:rsidP="0084725E">
      <w:pPr>
        <w:pStyle w:val="Bezproreda"/>
        <w:jc w:val="both"/>
      </w:pPr>
    </w:p>
    <w:p w14:paraId="1EBACF23" w14:textId="5AF1F302" w:rsidR="00294941" w:rsidRPr="00851568" w:rsidRDefault="00294941" w:rsidP="0084725E">
      <w:pPr>
        <w:pStyle w:val="Bezproreda"/>
        <w:jc w:val="both"/>
      </w:pPr>
      <w:r w:rsidRPr="00851568">
        <w:t xml:space="preserve">Naziv predmeta nabave je </w:t>
      </w:r>
      <w:r w:rsidR="00392CD1" w:rsidRPr="00851568">
        <w:rPr>
          <w:b/>
          <w:bCs/>
        </w:rPr>
        <w:t xml:space="preserve">Nabava </w:t>
      </w:r>
      <w:r w:rsidR="00524112">
        <w:rPr>
          <w:b/>
          <w:bCs/>
        </w:rPr>
        <w:t>IP telefona</w:t>
      </w:r>
      <w:r w:rsidRPr="00851568">
        <w:rPr>
          <w:b/>
          <w:bCs/>
        </w:rPr>
        <w:t xml:space="preserve">, CPV broj </w:t>
      </w:r>
      <w:r w:rsidR="00524112">
        <w:rPr>
          <w:b/>
          <w:bCs/>
        </w:rPr>
        <w:t>32552100</w:t>
      </w:r>
      <w:r w:rsidRPr="00851568">
        <w:t xml:space="preserve">. </w:t>
      </w:r>
    </w:p>
    <w:p w14:paraId="1F317791" w14:textId="77777777" w:rsidR="00FF2162" w:rsidRPr="00851568" w:rsidRDefault="00FF2162" w:rsidP="0084725E">
      <w:pPr>
        <w:pStyle w:val="Bezproreda"/>
        <w:jc w:val="both"/>
      </w:pPr>
    </w:p>
    <w:p w14:paraId="0475847D" w14:textId="409EAEA1" w:rsidR="00B421ED" w:rsidRPr="00851568" w:rsidRDefault="00B421ED" w:rsidP="0084725E">
      <w:pPr>
        <w:pStyle w:val="Bezproreda"/>
        <w:jc w:val="both"/>
      </w:pPr>
      <w:r w:rsidRPr="00851568">
        <w:t>Predmet nabave nije podijeljen u grupe</w:t>
      </w:r>
      <w:r w:rsidR="00E3496C">
        <w:t xml:space="preserve">. </w:t>
      </w:r>
      <w:r w:rsidRPr="00851568">
        <w:t>Dopušteno je nuditi isključivo cjelokupan predmet nabave.</w:t>
      </w:r>
    </w:p>
    <w:p w14:paraId="1000F556" w14:textId="37C72884" w:rsidR="00B421ED" w:rsidRPr="00851568" w:rsidRDefault="00B421ED" w:rsidP="0084725E">
      <w:pPr>
        <w:pStyle w:val="Bezproreda"/>
        <w:jc w:val="both"/>
      </w:pPr>
    </w:p>
    <w:p w14:paraId="7B75CF88" w14:textId="3C24F4B9" w:rsidR="00B421ED" w:rsidRPr="00851568" w:rsidRDefault="00B421ED" w:rsidP="0084725E">
      <w:pPr>
        <w:pStyle w:val="Bezproreda"/>
        <w:numPr>
          <w:ilvl w:val="0"/>
          <w:numId w:val="1"/>
        </w:numPr>
        <w:jc w:val="both"/>
      </w:pPr>
      <w:r w:rsidRPr="00851568">
        <w:rPr>
          <w:b/>
          <w:bCs/>
        </w:rPr>
        <w:t>Procijenjena vrijednost nabave</w:t>
      </w:r>
      <w:r w:rsidRPr="00851568">
        <w:t xml:space="preserve">: </w:t>
      </w:r>
      <w:r w:rsidR="00392CD1" w:rsidRPr="00851568">
        <w:rPr>
          <w:b/>
          <w:bCs/>
        </w:rPr>
        <w:t>1</w:t>
      </w:r>
      <w:r w:rsidR="00524112">
        <w:rPr>
          <w:b/>
          <w:bCs/>
        </w:rPr>
        <w:t>0</w:t>
      </w:r>
      <w:r w:rsidRPr="00851568">
        <w:rPr>
          <w:b/>
          <w:bCs/>
        </w:rPr>
        <w:t>.000,00 EUR</w:t>
      </w:r>
      <w:r w:rsidRPr="00851568">
        <w:t xml:space="preserve"> bez poreza na dodanu vrijednost.</w:t>
      </w:r>
    </w:p>
    <w:p w14:paraId="34E921D6" w14:textId="77777777" w:rsidR="00DF06DC" w:rsidRPr="00851568" w:rsidRDefault="00DF06DC" w:rsidP="0084725E">
      <w:pPr>
        <w:tabs>
          <w:tab w:val="num" w:pos="644"/>
          <w:tab w:val="num" w:pos="786"/>
        </w:tabs>
        <w:ind w:right="-180"/>
        <w:jc w:val="both"/>
        <w:rPr>
          <w:rFonts w:ascii="Times New Roman" w:hAnsi="Times New Roman"/>
          <w:b/>
          <w:sz w:val="24"/>
          <w:szCs w:val="24"/>
        </w:rPr>
      </w:pPr>
    </w:p>
    <w:p w14:paraId="54F684ED" w14:textId="57B500A6" w:rsidR="009115CC" w:rsidRPr="00851568" w:rsidRDefault="009115CC" w:rsidP="0084725E">
      <w:pPr>
        <w:pStyle w:val="Odlomakpopisa"/>
        <w:numPr>
          <w:ilvl w:val="0"/>
          <w:numId w:val="1"/>
        </w:numPr>
        <w:tabs>
          <w:tab w:val="num" w:pos="644"/>
          <w:tab w:val="num" w:pos="786"/>
        </w:tabs>
        <w:ind w:right="-180"/>
        <w:jc w:val="both"/>
        <w:rPr>
          <w:rFonts w:ascii="Times New Roman" w:hAnsi="Times New Roman"/>
          <w:b/>
          <w:sz w:val="24"/>
          <w:szCs w:val="24"/>
        </w:rPr>
      </w:pPr>
      <w:r w:rsidRPr="00851568">
        <w:rPr>
          <w:rFonts w:ascii="Times New Roman" w:hAnsi="Times New Roman"/>
          <w:b/>
          <w:sz w:val="24"/>
          <w:szCs w:val="24"/>
        </w:rPr>
        <w:t>Komunikacija i razmjena informacija:</w:t>
      </w:r>
    </w:p>
    <w:p w14:paraId="062F09E5" w14:textId="77777777" w:rsidR="00DF06DC" w:rsidRPr="00851568" w:rsidRDefault="00DF06DC" w:rsidP="0084725E">
      <w:pPr>
        <w:rPr>
          <w:rFonts w:ascii="Times New Roman" w:hAnsi="Times New Roman"/>
          <w:sz w:val="24"/>
          <w:szCs w:val="24"/>
        </w:rPr>
      </w:pPr>
    </w:p>
    <w:p w14:paraId="78F7952D" w14:textId="27B4BE6E" w:rsidR="00DF06DC" w:rsidRPr="00851568" w:rsidRDefault="009115CC" w:rsidP="0084725E">
      <w:pPr>
        <w:spacing w:after="240"/>
        <w:jc w:val="both"/>
        <w:rPr>
          <w:rFonts w:ascii="Times New Roman" w:hAnsi="Times New Roman"/>
          <w:bCs/>
          <w:sz w:val="24"/>
          <w:szCs w:val="24"/>
        </w:rPr>
      </w:pPr>
      <w:r w:rsidRPr="00851568">
        <w:rPr>
          <w:rFonts w:ascii="Times New Roman" w:hAnsi="Times New Roman"/>
          <w:bCs/>
          <w:sz w:val="24"/>
          <w:szCs w:val="24"/>
        </w:rPr>
        <w:t>Sve informacije u svezi ovog postupka nabave mogu se dobiti svakog radnog dana, do roka za dostavu ponuda. U naslov elektroničke po</w:t>
      </w:r>
      <w:r w:rsidR="00F4112E" w:rsidRPr="00851568">
        <w:rPr>
          <w:rFonts w:ascii="Times New Roman" w:hAnsi="Times New Roman"/>
          <w:bCs/>
          <w:sz w:val="24"/>
          <w:szCs w:val="24"/>
        </w:rPr>
        <w:t xml:space="preserve">ruke </w:t>
      </w:r>
      <w:r w:rsidRPr="00851568">
        <w:rPr>
          <w:rFonts w:ascii="Times New Roman" w:hAnsi="Times New Roman"/>
          <w:bCs/>
          <w:sz w:val="24"/>
          <w:szCs w:val="24"/>
        </w:rPr>
        <w:t>potrebno je navesti „Upit za predmet nab</w:t>
      </w:r>
      <w:r w:rsidR="00DF06DC" w:rsidRPr="00851568">
        <w:rPr>
          <w:rFonts w:ascii="Times New Roman" w:hAnsi="Times New Roman"/>
          <w:bCs/>
          <w:sz w:val="24"/>
          <w:szCs w:val="24"/>
        </w:rPr>
        <w:t>ave</w:t>
      </w:r>
      <w:r w:rsidR="00C06D93" w:rsidRPr="00851568">
        <w:rPr>
          <w:rFonts w:ascii="Times New Roman" w:hAnsi="Times New Roman"/>
          <w:bCs/>
          <w:sz w:val="24"/>
          <w:szCs w:val="24"/>
        </w:rPr>
        <w:t>”</w:t>
      </w:r>
      <w:r w:rsidR="00294941" w:rsidRPr="00851568">
        <w:rPr>
          <w:rFonts w:ascii="Times New Roman" w:hAnsi="Times New Roman"/>
          <w:bCs/>
          <w:sz w:val="24"/>
          <w:szCs w:val="24"/>
        </w:rPr>
        <w:t>,</w:t>
      </w:r>
      <w:r w:rsidR="00DF06DC" w:rsidRPr="00851568">
        <w:rPr>
          <w:rFonts w:ascii="Times New Roman" w:hAnsi="Times New Roman"/>
          <w:sz w:val="24"/>
          <w:szCs w:val="24"/>
        </w:rPr>
        <w:t xml:space="preserve"> Ured za nabavu, a</w:t>
      </w:r>
      <w:r w:rsidR="00DF06DC" w:rsidRPr="00851568">
        <w:rPr>
          <w:rFonts w:ascii="Times New Roman" w:hAnsi="Times New Roman"/>
          <w:bCs/>
          <w:sz w:val="24"/>
          <w:szCs w:val="24"/>
        </w:rPr>
        <w:t xml:space="preserve">dresa elektroničke pošte: marina.salopek.piskur@sois-ft.hr </w:t>
      </w:r>
    </w:p>
    <w:p w14:paraId="4DC197BA" w14:textId="77777777" w:rsidR="00DF06DC" w:rsidRPr="00851568" w:rsidRDefault="00DF06DC" w:rsidP="0084725E">
      <w:pPr>
        <w:spacing w:after="240"/>
        <w:jc w:val="both"/>
        <w:rPr>
          <w:rFonts w:ascii="Times New Roman" w:hAnsi="Times New Roman"/>
          <w:bCs/>
          <w:sz w:val="24"/>
          <w:szCs w:val="24"/>
        </w:rPr>
      </w:pPr>
      <w:r w:rsidRPr="00851568">
        <w:rPr>
          <w:rFonts w:ascii="Times New Roman" w:hAnsi="Times New Roman"/>
          <w:bCs/>
          <w:sz w:val="24"/>
          <w:szCs w:val="24"/>
        </w:rPr>
        <w:t>Naručitelj i gospodarski subjekti, u ovom postupku javne nabave komuniciraju i razmjenjuju podatke elektroničkim sredstvima komunikacije.</w:t>
      </w:r>
    </w:p>
    <w:p w14:paraId="25658280" w14:textId="6B8A0F24" w:rsidR="00DF06DC" w:rsidRPr="00851568" w:rsidRDefault="00DF06DC" w:rsidP="0084725E">
      <w:pPr>
        <w:spacing w:after="240"/>
        <w:jc w:val="both"/>
        <w:rPr>
          <w:rFonts w:ascii="Times New Roman" w:hAnsi="Times New Roman"/>
          <w:bCs/>
          <w:sz w:val="24"/>
          <w:szCs w:val="24"/>
        </w:rPr>
      </w:pPr>
      <w:r w:rsidRPr="00851568">
        <w:rPr>
          <w:rFonts w:ascii="Times New Roman" w:hAnsi="Times New Roman"/>
          <w:bCs/>
          <w:sz w:val="24"/>
          <w:szCs w:val="24"/>
        </w:rPr>
        <w:t xml:space="preserve">Iznimno u skladu s člankom 63. Zakona o javnoj nabavi (Narodne novine, broj 120/16 i 114/22, u nastavku: Zakon), </w:t>
      </w:r>
      <w:r w:rsidR="00C06D93" w:rsidRPr="00851568">
        <w:rPr>
          <w:rFonts w:ascii="Times New Roman" w:hAnsi="Times New Roman"/>
          <w:bCs/>
          <w:sz w:val="24"/>
          <w:szCs w:val="24"/>
        </w:rPr>
        <w:t>N</w:t>
      </w:r>
      <w:r w:rsidRPr="00851568">
        <w:rPr>
          <w:rFonts w:ascii="Times New Roman" w:hAnsi="Times New Roman"/>
          <w:bCs/>
          <w:sz w:val="24"/>
          <w:szCs w:val="24"/>
        </w:rPr>
        <w:t xml:space="preserve">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w:t>
      </w:r>
      <w:r w:rsidR="00C06D93" w:rsidRPr="00851568">
        <w:rPr>
          <w:rFonts w:ascii="Times New Roman" w:hAnsi="Times New Roman"/>
          <w:bCs/>
          <w:sz w:val="24"/>
          <w:szCs w:val="24"/>
        </w:rPr>
        <w:t>P</w:t>
      </w:r>
      <w:r w:rsidRPr="00851568">
        <w:rPr>
          <w:rFonts w:ascii="Times New Roman" w:hAnsi="Times New Roman"/>
          <w:bCs/>
          <w:sz w:val="24"/>
          <w:szCs w:val="24"/>
        </w:rPr>
        <w:t xml:space="preserve">onuditeljima koja bi mogla znatno utjecati na sadržaj i ocjenu ponuda mora biti u zadovoljavajućoj mjeri i na prikladan način dokumentirana, primjerice sastavljanjem pisanih bilješki ili zapisnika, audio </w:t>
      </w:r>
      <w:r w:rsidRPr="00851568">
        <w:rPr>
          <w:rFonts w:ascii="Times New Roman" w:hAnsi="Times New Roman"/>
          <w:bCs/>
          <w:sz w:val="24"/>
          <w:szCs w:val="24"/>
        </w:rPr>
        <w:lastRenderedPageBreak/>
        <w:t>snimki ili sažetaka glavnih elemenata komunikacije i slično.</w:t>
      </w:r>
    </w:p>
    <w:p w14:paraId="01B6BF80" w14:textId="62350A27" w:rsidR="00DF06DC" w:rsidRPr="00851568" w:rsidRDefault="00DF06DC" w:rsidP="0084725E">
      <w:pPr>
        <w:spacing w:after="240"/>
        <w:jc w:val="both"/>
        <w:rPr>
          <w:rFonts w:ascii="Times New Roman" w:hAnsi="Times New Roman"/>
          <w:bCs/>
          <w:sz w:val="24"/>
          <w:szCs w:val="24"/>
        </w:rPr>
      </w:pPr>
      <w:r w:rsidRPr="00851568">
        <w:rPr>
          <w:rFonts w:ascii="Times New Roman" w:hAnsi="Times New Roman"/>
          <w:bCs/>
          <w:sz w:val="24"/>
          <w:szCs w:val="24"/>
        </w:rPr>
        <w:t>Zainteresirani gospodarski subjekti zahtjeve za dodatne informacije, objašnjenja ili izmjene u vezi s dokumentacijom, Naručitelju dostavljaju elektroničkom poštom.</w:t>
      </w:r>
    </w:p>
    <w:p w14:paraId="7125DE66" w14:textId="460EEB8B" w:rsidR="009115CC" w:rsidRPr="00851568" w:rsidRDefault="009115CC" w:rsidP="0084725E">
      <w:pPr>
        <w:pStyle w:val="Bezproreda"/>
        <w:jc w:val="both"/>
      </w:pPr>
      <w:r w:rsidRPr="00851568">
        <w:t>Za vrijeme roka za dostavu ponuda gospodarski subjekt može zahtijevati dodatne informacije, objašnjenja ili izmjene u vezi s Pozivom na dostavu ponude.</w:t>
      </w:r>
    </w:p>
    <w:p w14:paraId="44CE45D3" w14:textId="30CBC635" w:rsidR="009115CC" w:rsidRPr="00851568" w:rsidRDefault="009115CC" w:rsidP="0084725E">
      <w:pPr>
        <w:pStyle w:val="Bezproreda"/>
        <w:jc w:val="both"/>
      </w:pPr>
      <w:r w:rsidRPr="00851568">
        <w:t>Pod uvjetom da je zahtjev dostavljen pravodobno, Naručitelj će odgovor, dodatne informacije i objašnjenja staviti na raspolaganje na isti način kao i osnovni Poziv bez navođenja podataka o podnositelju zahtjeva.</w:t>
      </w:r>
    </w:p>
    <w:p w14:paraId="60132064" w14:textId="4117FE5B" w:rsidR="009115CC" w:rsidRPr="00851568" w:rsidRDefault="009115CC" w:rsidP="0084725E">
      <w:pPr>
        <w:pStyle w:val="Bezproreda"/>
        <w:jc w:val="both"/>
      </w:pPr>
      <w:r w:rsidRPr="00851568">
        <w:t>Zahtjev je pravodoban ako je dostavljen Naručitelju najkasnije tijekom drugog dana prije roka određenog za dostavu ponuda.</w:t>
      </w:r>
    </w:p>
    <w:p w14:paraId="2090E18E" w14:textId="36A52017" w:rsidR="009115CC" w:rsidRPr="00851568" w:rsidRDefault="007E54B2" w:rsidP="0084725E">
      <w:pPr>
        <w:spacing w:after="240"/>
        <w:jc w:val="both"/>
        <w:rPr>
          <w:rFonts w:ascii="Times New Roman" w:hAnsi="Times New Roman"/>
          <w:bCs/>
          <w:sz w:val="24"/>
          <w:szCs w:val="24"/>
        </w:rPr>
      </w:pPr>
      <w:r w:rsidRPr="00851568">
        <w:rPr>
          <w:rFonts w:ascii="Times New Roman" w:hAnsi="Times New Roman"/>
          <w:bCs/>
          <w:sz w:val="24"/>
          <w:szCs w:val="24"/>
        </w:rPr>
        <w:t xml:space="preserve">Nakon otvaranja ponuda, </w:t>
      </w:r>
      <w:r w:rsidR="009115CC" w:rsidRPr="00851568">
        <w:rPr>
          <w:rFonts w:ascii="Times New Roman" w:hAnsi="Times New Roman"/>
          <w:bCs/>
          <w:sz w:val="24"/>
          <w:szCs w:val="24"/>
        </w:rPr>
        <w:t>sv</w:t>
      </w:r>
      <w:r w:rsidRPr="00851568">
        <w:rPr>
          <w:rFonts w:ascii="Times New Roman" w:hAnsi="Times New Roman"/>
          <w:bCs/>
          <w:sz w:val="24"/>
          <w:szCs w:val="24"/>
        </w:rPr>
        <w:t>a</w:t>
      </w:r>
      <w:r w:rsidR="009115CC" w:rsidRPr="00851568">
        <w:rPr>
          <w:rFonts w:ascii="Times New Roman" w:hAnsi="Times New Roman"/>
          <w:bCs/>
          <w:sz w:val="24"/>
          <w:szCs w:val="24"/>
        </w:rPr>
        <w:t xml:space="preserve"> daljnj</w:t>
      </w:r>
      <w:r w:rsidRPr="00851568">
        <w:rPr>
          <w:rFonts w:ascii="Times New Roman" w:hAnsi="Times New Roman"/>
          <w:bCs/>
          <w:sz w:val="24"/>
          <w:szCs w:val="24"/>
        </w:rPr>
        <w:t>a</w:t>
      </w:r>
      <w:r w:rsidR="009115CC" w:rsidRPr="00851568">
        <w:rPr>
          <w:rFonts w:ascii="Times New Roman" w:hAnsi="Times New Roman"/>
          <w:bCs/>
          <w:sz w:val="24"/>
          <w:szCs w:val="24"/>
        </w:rPr>
        <w:t xml:space="preserve"> komunikacij</w:t>
      </w:r>
      <w:r w:rsidRPr="00851568">
        <w:rPr>
          <w:rFonts w:ascii="Times New Roman" w:hAnsi="Times New Roman"/>
          <w:bCs/>
          <w:sz w:val="24"/>
          <w:szCs w:val="24"/>
        </w:rPr>
        <w:t>a</w:t>
      </w:r>
      <w:r w:rsidR="009115CC" w:rsidRPr="00851568">
        <w:rPr>
          <w:rFonts w:ascii="Times New Roman" w:hAnsi="Times New Roman"/>
          <w:bCs/>
          <w:sz w:val="24"/>
          <w:szCs w:val="24"/>
        </w:rPr>
        <w:t xml:space="preserve"> prema </w:t>
      </w:r>
      <w:r w:rsidR="00C06D93" w:rsidRPr="00851568">
        <w:rPr>
          <w:rFonts w:ascii="Times New Roman" w:hAnsi="Times New Roman"/>
          <w:bCs/>
          <w:sz w:val="24"/>
          <w:szCs w:val="24"/>
        </w:rPr>
        <w:t>P</w:t>
      </w:r>
      <w:r w:rsidR="009115CC" w:rsidRPr="00851568">
        <w:rPr>
          <w:rFonts w:ascii="Times New Roman" w:hAnsi="Times New Roman"/>
          <w:bCs/>
          <w:sz w:val="24"/>
          <w:szCs w:val="24"/>
        </w:rPr>
        <w:t xml:space="preserve">onuditelju </w:t>
      </w:r>
      <w:r w:rsidRPr="00851568">
        <w:rPr>
          <w:rFonts w:ascii="Times New Roman" w:hAnsi="Times New Roman"/>
          <w:bCs/>
          <w:sz w:val="24"/>
          <w:szCs w:val="24"/>
        </w:rPr>
        <w:t>odvijat će se putem adr</w:t>
      </w:r>
      <w:r w:rsidR="009115CC" w:rsidRPr="00851568">
        <w:rPr>
          <w:rFonts w:ascii="Times New Roman" w:hAnsi="Times New Roman"/>
          <w:bCs/>
          <w:sz w:val="24"/>
          <w:szCs w:val="24"/>
        </w:rPr>
        <w:t>es</w:t>
      </w:r>
      <w:r w:rsidRPr="00851568">
        <w:rPr>
          <w:rFonts w:ascii="Times New Roman" w:hAnsi="Times New Roman"/>
          <w:bCs/>
          <w:sz w:val="24"/>
          <w:szCs w:val="24"/>
        </w:rPr>
        <w:t>e</w:t>
      </w:r>
      <w:r w:rsidR="009115CC" w:rsidRPr="00851568">
        <w:rPr>
          <w:rFonts w:ascii="Times New Roman" w:hAnsi="Times New Roman"/>
          <w:bCs/>
          <w:sz w:val="24"/>
          <w:szCs w:val="24"/>
        </w:rPr>
        <w:t xml:space="preserve"> elektroničke pošte naveden</w:t>
      </w:r>
      <w:r w:rsidRPr="00851568">
        <w:rPr>
          <w:rFonts w:ascii="Times New Roman" w:hAnsi="Times New Roman"/>
          <w:bCs/>
          <w:sz w:val="24"/>
          <w:szCs w:val="24"/>
        </w:rPr>
        <w:t>e</w:t>
      </w:r>
      <w:r w:rsidR="009115CC" w:rsidRPr="00851568">
        <w:rPr>
          <w:rFonts w:ascii="Times New Roman" w:hAnsi="Times New Roman"/>
          <w:bCs/>
          <w:sz w:val="24"/>
          <w:szCs w:val="24"/>
        </w:rPr>
        <w:t xml:space="preserve"> u Ponudbenom listu.</w:t>
      </w:r>
    </w:p>
    <w:p w14:paraId="03DAC76C" w14:textId="796D5211" w:rsidR="00DF06DC" w:rsidRPr="00851568" w:rsidRDefault="00DF06DC" w:rsidP="0084725E">
      <w:pPr>
        <w:pStyle w:val="Odlomakpopisa"/>
        <w:numPr>
          <w:ilvl w:val="0"/>
          <w:numId w:val="1"/>
        </w:numPr>
        <w:spacing w:after="240"/>
        <w:jc w:val="both"/>
        <w:rPr>
          <w:rFonts w:ascii="Times New Roman" w:hAnsi="Times New Roman"/>
          <w:b/>
          <w:sz w:val="24"/>
          <w:szCs w:val="24"/>
        </w:rPr>
      </w:pPr>
      <w:r w:rsidRPr="00851568">
        <w:rPr>
          <w:rFonts w:ascii="Times New Roman" w:hAnsi="Times New Roman"/>
          <w:b/>
          <w:sz w:val="24"/>
          <w:szCs w:val="24"/>
        </w:rPr>
        <w:t xml:space="preserve">Popis gospodarskih subjekata s kojima je </w:t>
      </w:r>
      <w:r w:rsidR="00C06D93" w:rsidRPr="00851568">
        <w:rPr>
          <w:rFonts w:ascii="Times New Roman" w:hAnsi="Times New Roman"/>
          <w:b/>
          <w:sz w:val="24"/>
          <w:szCs w:val="24"/>
        </w:rPr>
        <w:t>N</w:t>
      </w:r>
      <w:r w:rsidRPr="00851568">
        <w:rPr>
          <w:rFonts w:ascii="Times New Roman" w:hAnsi="Times New Roman"/>
          <w:b/>
          <w:sz w:val="24"/>
          <w:szCs w:val="24"/>
        </w:rPr>
        <w:t>aručitelj u sukobu interesa:</w:t>
      </w:r>
    </w:p>
    <w:p w14:paraId="085F95A4" w14:textId="762578CC" w:rsidR="00DF06DC" w:rsidRPr="00851568" w:rsidRDefault="00DF06DC" w:rsidP="0084725E">
      <w:pPr>
        <w:spacing w:after="240"/>
        <w:jc w:val="both"/>
        <w:rPr>
          <w:rFonts w:ascii="Times New Roman" w:hAnsi="Times New Roman"/>
          <w:bCs/>
          <w:sz w:val="24"/>
          <w:szCs w:val="24"/>
        </w:rPr>
      </w:pPr>
      <w:r w:rsidRPr="00851568">
        <w:rPr>
          <w:rFonts w:ascii="Times New Roman" w:hAnsi="Times New Roman"/>
          <w:bCs/>
          <w:sz w:val="24"/>
          <w:szCs w:val="24"/>
        </w:rPr>
        <w:t xml:space="preserve">Nema gospodarskih subjekata s kojima je Naručitelj u sukobu interesa u smislu članaka 76. i 77. Zakona (za osobe iz članka 76. stavak 2. točke 2. Zakona - članovi stručnog povjerenstva za javnu nabavu i druge osobe koje su uključene u provedbu ili koje mogu utjecati na odlučivanje </w:t>
      </w:r>
      <w:r w:rsidR="00C06D93" w:rsidRPr="00851568">
        <w:rPr>
          <w:rFonts w:ascii="Times New Roman" w:hAnsi="Times New Roman"/>
          <w:bCs/>
          <w:sz w:val="24"/>
          <w:szCs w:val="24"/>
        </w:rPr>
        <w:t>N</w:t>
      </w:r>
      <w:r w:rsidRPr="00851568">
        <w:rPr>
          <w:rFonts w:ascii="Times New Roman" w:hAnsi="Times New Roman"/>
          <w:bCs/>
          <w:sz w:val="24"/>
          <w:szCs w:val="24"/>
        </w:rPr>
        <w:t>aručitelja u ovom postupku javne nabave).</w:t>
      </w:r>
    </w:p>
    <w:p w14:paraId="13C849BB" w14:textId="0658CF03" w:rsidR="00510881" w:rsidRPr="00851568" w:rsidRDefault="00510881" w:rsidP="0084725E">
      <w:pPr>
        <w:numPr>
          <w:ilvl w:val="0"/>
          <w:numId w:val="1"/>
        </w:numPr>
        <w:tabs>
          <w:tab w:val="num" w:pos="426"/>
        </w:tabs>
        <w:spacing w:after="240"/>
        <w:ind w:left="426" w:right="-180" w:hanging="426"/>
        <w:jc w:val="both"/>
        <w:rPr>
          <w:rFonts w:ascii="Times New Roman" w:hAnsi="Times New Roman"/>
          <w:bCs/>
          <w:i/>
          <w:sz w:val="24"/>
          <w:szCs w:val="24"/>
        </w:rPr>
      </w:pPr>
      <w:r w:rsidRPr="00851568">
        <w:rPr>
          <w:rFonts w:ascii="Times New Roman" w:hAnsi="Times New Roman"/>
          <w:b/>
          <w:sz w:val="24"/>
          <w:szCs w:val="24"/>
        </w:rPr>
        <w:t>Mjesto isporuke predmeta nabave:</w:t>
      </w:r>
      <w:r w:rsidRPr="00851568">
        <w:rPr>
          <w:rFonts w:ascii="Times New Roman" w:hAnsi="Times New Roman"/>
          <w:bCs/>
          <w:sz w:val="24"/>
          <w:szCs w:val="24"/>
        </w:rPr>
        <w:t xml:space="preserve"> </w:t>
      </w:r>
      <w:r w:rsidR="00C93740" w:rsidRPr="00851568">
        <w:rPr>
          <w:rFonts w:ascii="Times New Roman" w:hAnsi="Times New Roman"/>
          <w:bCs/>
          <w:sz w:val="24"/>
          <w:szCs w:val="24"/>
        </w:rPr>
        <w:t>sjedište Naručitelja, Ilica 256</w:t>
      </w:r>
      <w:r w:rsidR="00C06D93" w:rsidRPr="00851568">
        <w:rPr>
          <w:rFonts w:ascii="Times New Roman" w:hAnsi="Times New Roman"/>
          <w:bCs/>
          <w:sz w:val="24"/>
          <w:szCs w:val="24"/>
        </w:rPr>
        <w:t>B</w:t>
      </w:r>
      <w:r w:rsidR="00C93740" w:rsidRPr="00851568">
        <w:rPr>
          <w:rFonts w:ascii="Times New Roman" w:hAnsi="Times New Roman"/>
          <w:bCs/>
          <w:sz w:val="24"/>
          <w:szCs w:val="24"/>
        </w:rPr>
        <w:t>, Zagreb</w:t>
      </w:r>
    </w:p>
    <w:p w14:paraId="743E990B" w14:textId="05250F6B" w:rsidR="009115CC" w:rsidRPr="00851568" w:rsidRDefault="00510881" w:rsidP="0084725E">
      <w:pPr>
        <w:numPr>
          <w:ilvl w:val="0"/>
          <w:numId w:val="1"/>
        </w:numPr>
        <w:tabs>
          <w:tab w:val="num" w:pos="426"/>
        </w:tabs>
        <w:ind w:left="426" w:right="-180" w:hanging="426"/>
        <w:jc w:val="both"/>
        <w:rPr>
          <w:rFonts w:ascii="Times New Roman" w:hAnsi="Times New Roman"/>
          <w:b/>
          <w:sz w:val="24"/>
          <w:szCs w:val="24"/>
        </w:rPr>
      </w:pPr>
      <w:r w:rsidRPr="00851568">
        <w:rPr>
          <w:rFonts w:ascii="Times New Roman" w:hAnsi="Times New Roman"/>
          <w:b/>
          <w:sz w:val="24"/>
          <w:szCs w:val="24"/>
        </w:rPr>
        <w:t>Rok početka i završetka isporuke robe i trajanje ugovora</w:t>
      </w:r>
      <w:r w:rsidR="00400C55" w:rsidRPr="00851568">
        <w:rPr>
          <w:rFonts w:ascii="Times New Roman" w:hAnsi="Times New Roman"/>
          <w:b/>
          <w:sz w:val="24"/>
          <w:szCs w:val="24"/>
        </w:rPr>
        <w:t>:</w:t>
      </w:r>
    </w:p>
    <w:p w14:paraId="567B63F9" w14:textId="77777777" w:rsidR="0084725E" w:rsidRPr="00E3496C" w:rsidRDefault="0084725E" w:rsidP="0084725E">
      <w:pPr>
        <w:rPr>
          <w:rFonts w:ascii="Times New Roman" w:hAnsi="Times New Roman"/>
          <w:sz w:val="24"/>
          <w:szCs w:val="24"/>
        </w:rPr>
      </w:pPr>
    </w:p>
    <w:p w14:paraId="559CDFF5" w14:textId="6C3E5FFB" w:rsidR="007D56B6" w:rsidRPr="00E3496C" w:rsidRDefault="007D56B6" w:rsidP="0084725E">
      <w:pPr>
        <w:spacing w:after="240"/>
        <w:jc w:val="both"/>
        <w:rPr>
          <w:rFonts w:ascii="Times New Roman" w:hAnsi="Times New Roman"/>
          <w:b/>
          <w:sz w:val="24"/>
          <w:szCs w:val="24"/>
        </w:rPr>
      </w:pPr>
      <w:bookmarkStart w:id="2" w:name="_Hlk170473084"/>
      <w:r w:rsidRPr="00E3496C">
        <w:rPr>
          <w:rFonts w:ascii="Times New Roman" w:hAnsi="Times New Roman"/>
          <w:bCs/>
          <w:sz w:val="24"/>
          <w:szCs w:val="24"/>
        </w:rPr>
        <w:t xml:space="preserve">Naručitelj provodi postupak jednostavne nabave s ciljem sklapanja ugovora na period od </w:t>
      </w:r>
      <w:r w:rsidR="00E3496C" w:rsidRPr="00E3496C">
        <w:rPr>
          <w:rFonts w:ascii="Times New Roman" w:hAnsi="Times New Roman"/>
          <w:b/>
          <w:sz w:val="24"/>
          <w:szCs w:val="24"/>
        </w:rPr>
        <w:t>5</w:t>
      </w:r>
      <w:r w:rsidR="00E3496C" w:rsidRPr="00E3496C">
        <w:rPr>
          <w:rFonts w:ascii="Times New Roman" w:hAnsi="Times New Roman"/>
          <w:bCs/>
          <w:sz w:val="24"/>
          <w:szCs w:val="24"/>
        </w:rPr>
        <w:t xml:space="preserve"> </w:t>
      </w:r>
      <w:r w:rsidRPr="00E3496C">
        <w:rPr>
          <w:rFonts w:ascii="Times New Roman" w:hAnsi="Times New Roman"/>
          <w:b/>
          <w:sz w:val="24"/>
          <w:szCs w:val="24"/>
        </w:rPr>
        <w:t>(</w:t>
      </w:r>
      <w:r w:rsidR="00E3496C" w:rsidRPr="00E3496C">
        <w:rPr>
          <w:rFonts w:ascii="Times New Roman" w:hAnsi="Times New Roman"/>
          <w:b/>
          <w:sz w:val="24"/>
          <w:szCs w:val="24"/>
        </w:rPr>
        <w:t>pet</w:t>
      </w:r>
      <w:r w:rsidRPr="00E3496C">
        <w:rPr>
          <w:rFonts w:ascii="Times New Roman" w:hAnsi="Times New Roman"/>
          <w:b/>
          <w:sz w:val="24"/>
          <w:szCs w:val="24"/>
        </w:rPr>
        <w:t>) mjeseci</w:t>
      </w:r>
      <w:r w:rsidR="00851568" w:rsidRPr="00E3496C">
        <w:rPr>
          <w:rFonts w:ascii="Times New Roman" w:hAnsi="Times New Roman"/>
          <w:b/>
          <w:sz w:val="24"/>
          <w:szCs w:val="24"/>
        </w:rPr>
        <w:t xml:space="preserve">, </w:t>
      </w:r>
      <w:bookmarkStart w:id="3" w:name="_Hlk164333460"/>
      <w:r w:rsidR="00851568" w:rsidRPr="00E3496C">
        <w:rPr>
          <w:rFonts w:ascii="Times New Roman" w:hAnsi="Times New Roman"/>
          <w:b/>
          <w:sz w:val="24"/>
          <w:szCs w:val="24"/>
        </w:rPr>
        <w:t xml:space="preserve">a obuhvaća cjelokupnu isporuku u roku </w:t>
      </w:r>
      <w:r w:rsidR="00E3496C" w:rsidRPr="00E3496C">
        <w:rPr>
          <w:rFonts w:ascii="Times New Roman" w:hAnsi="Times New Roman"/>
          <w:b/>
          <w:sz w:val="24"/>
          <w:szCs w:val="24"/>
        </w:rPr>
        <w:t>d</w:t>
      </w:r>
      <w:r w:rsidR="00851568" w:rsidRPr="00E3496C">
        <w:rPr>
          <w:rFonts w:ascii="Times New Roman" w:hAnsi="Times New Roman"/>
          <w:b/>
          <w:sz w:val="24"/>
          <w:szCs w:val="24"/>
        </w:rPr>
        <w:t xml:space="preserve">o </w:t>
      </w:r>
      <w:r w:rsidR="00E3496C" w:rsidRPr="00E3496C">
        <w:rPr>
          <w:rFonts w:ascii="Times New Roman" w:hAnsi="Times New Roman"/>
          <w:b/>
          <w:sz w:val="24"/>
          <w:szCs w:val="24"/>
        </w:rPr>
        <w:t xml:space="preserve">4 </w:t>
      </w:r>
      <w:r w:rsidR="00851568" w:rsidRPr="00E3496C">
        <w:rPr>
          <w:rFonts w:ascii="Times New Roman" w:hAnsi="Times New Roman"/>
          <w:b/>
          <w:sz w:val="24"/>
          <w:szCs w:val="24"/>
        </w:rPr>
        <w:t>(</w:t>
      </w:r>
      <w:r w:rsidR="00E3496C" w:rsidRPr="00E3496C">
        <w:rPr>
          <w:rFonts w:ascii="Times New Roman" w:hAnsi="Times New Roman"/>
          <w:b/>
          <w:sz w:val="24"/>
          <w:szCs w:val="24"/>
        </w:rPr>
        <w:t>četiri</w:t>
      </w:r>
      <w:r w:rsidR="00851568" w:rsidRPr="00E3496C">
        <w:rPr>
          <w:rFonts w:ascii="Times New Roman" w:hAnsi="Times New Roman"/>
          <w:b/>
          <w:sz w:val="24"/>
          <w:szCs w:val="24"/>
        </w:rPr>
        <w:t xml:space="preserve">) mjeseci i plaćanje </w:t>
      </w:r>
      <w:r w:rsidR="00E3496C" w:rsidRPr="00E3496C">
        <w:rPr>
          <w:rFonts w:ascii="Times New Roman" w:hAnsi="Times New Roman"/>
          <w:b/>
          <w:sz w:val="24"/>
          <w:szCs w:val="24"/>
        </w:rPr>
        <w:t xml:space="preserve">ispostavljenog </w:t>
      </w:r>
      <w:r w:rsidR="00851568" w:rsidRPr="00E3496C">
        <w:rPr>
          <w:rFonts w:ascii="Times New Roman" w:hAnsi="Times New Roman"/>
          <w:b/>
          <w:sz w:val="24"/>
          <w:szCs w:val="24"/>
        </w:rPr>
        <w:t xml:space="preserve">računa u roku od </w:t>
      </w:r>
      <w:r w:rsidR="00FC246B">
        <w:rPr>
          <w:rFonts w:ascii="Times New Roman" w:hAnsi="Times New Roman"/>
          <w:b/>
          <w:sz w:val="24"/>
          <w:szCs w:val="24"/>
        </w:rPr>
        <w:t>30</w:t>
      </w:r>
      <w:r w:rsidR="00851568" w:rsidRPr="00E3496C">
        <w:rPr>
          <w:rFonts w:ascii="Times New Roman" w:hAnsi="Times New Roman"/>
          <w:b/>
          <w:sz w:val="24"/>
          <w:szCs w:val="24"/>
        </w:rPr>
        <w:t xml:space="preserve"> (</w:t>
      </w:r>
      <w:r w:rsidR="00FC246B">
        <w:rPr>
          <w:rFonts w:ascii="Times New Roman" w:hAnsi="Times New Roman"/>
          <w:b/>
          <w:sz w:val="24"/>
          <w:szCs w:val="24"/>
        </w:rPr>
        <w:t>trideset</w:t>
      </w:r>
      <w:r w:rsidR="00851568" w:rsidRPr="00E3496C">
        <w:rPr>
          <w:rFonts w:ascii="Times New Roman" w:hAnsi="Times New Roman"/>
          <w:b/>
          <w:sz w:val="24"/>
          <w:szCs w:val="24"/>
        </w:rPr>
        <w:t>) dana od dana izdavanja</w:t>
      </w:r>
      <w:r w:rsidRPr="00E3496C">
        <w:rPr>
          <w:rFonts w:ascii="Times New Roman" w:hAnsi="Times New Roman"/>
          <w:b/>
          <w:sz w:val="24"/>
          <w:szCs w:val="24"/>
        </w:rPr>
        <w:t>.</w:t>
      </w:r>
    </w:p>
    <w:bookmarkEnd w:id="3"/>
    <w:p w14:paraId="05579CC4" w14:textId="5D51F0C4" w:rsidR="00C93740" w:rsidRPr="00E3496C" w:rsidRDefault="00510881" w:rsidP="0084725E">
      <w:pPr>
        <w:spacing w:after="240"/>
        <w:jc w:val="both"/>
        <w:rPr>
          <w:rFonts w:ascii="Times New Roman" w:hAnsi="Times New Roman"/>
          <w:bCs/>
          <w:sz w:val="24"/>
          <w:szCs w:val="24"/>
        </w:rPr>
      </w:pPr>
      <w:r w:rsidRPr="00E3496C">
        <w:rPr>
          <w:rFonts w:ascii="Times New Roman" w:hAnsi="Times New Roman"/>
          <w:bCs/>
          <w:sz w:val="24"/>
          <w:szCs w:val="24"/>
        </w:rPr>
        <w:t xml:space="preserve">Odabrani </w:t>
      </w:r>
      <w:r w:rsidR="00C06D93" w:rsidRPr="00E3496C">
        <w:rPr>
          <w:rFonts w:ascii="Times New Roman" w:hAnsi="Times New Roman"/>
          <w:bCs/>
          <w:sz w:val="24"/>
          <w:szCs w:val="24"/>
        </w:rPr>
        <w:t>P</w:t>
      </w:r>
      <w:r w:rsidRPr="00E3496C">
        <w:rPr>
          <w:rFonts w:ascii="Times New Roman" w:hAnsi="Times New Roman"/>
          <w:bCs/>
          <w:sz w:val="24"/>
          <w:szCs w:val="24"/>
        </w:rPr>
        <w:t xml:space="preserve">onuditelj obvezan je </w:t>
      </w:r>
      <w:r w:rsidR="00E3496C" w:rsidRPr="00E3496C">
        <w:rPr>
          <w:rFonts w:ascii="Times New Roman" w:hAnsi="Times New Roman"/>
          <w:bCs/>
          <w:sz w:val="24"/>
          <w:szCs w:val="24"/>
        </w:rPr>
        <w:t>isporuku predmeta nabave</w:t>
      </w:r>
      <w:r w:rsidR="00851568" w:rsidRPr="00E3496C">
        <w:rPr>
          <w:rFonts w:ascii="Times New Roman" w:hAnsi="Times New Roman"/>
          <w:bCs/>
          <w:sz w:val="24"/>
          <w:szCs w:val="24"/>
        </w:rPr>
        <w:t xml:space="preserve"> zavrišti u roku od </w:t>
      </w:r>
      <w:r w:rsidR="00E3496C" w:rsidRPr="00E3496C">
        <w:rPr>
          <w:rFonts w:ascii="Times New Roman" w:hAnsi="Times New Roman"/>
          <w:bCs/>
          <w:sz w:val="24"/>
          <w:szCs w:val="24"/>
        </w:rPr>
        <w:t>4</w:t>
      </w:r>
      <w:r w:rsidR="00851568" w:rsidRPr="00E3496C">
        <w:rPr>
          <w:rFonts w:ascii="Times New Roman" w:hAnsi="Times New Roman"/>
          <w:bCs/>
          <w:sz w:val="24"/>
          <w:szCs w:val="24"/>
        </w:rPr>
        <w:t xml:space="preserve"> (</w:t>
      </w:r>
      <w:r w:rsidR="00E3496C" w:rsidRPr="00E3496C">
        <w:rPr>
          <w:rFonts w:ascii="Times New Roman" w:hAnsi="Times New Roman"/>
          <w:bCs/>
          <w:sz w:val="24"/>
          <w:szCs w:val="24"/>
        </w:rPr>
        <w:t>četiri</w:t>
      </w:r>
      <w:r w:rsidR="00851568" w:rsidRPr="00E3496C">
        <w:rPr>
          <w:rFonts w:ascii="Times New Roman" w:hAnsi="Times New Roman"/>
          <w:bCs/>
          <w:sz w:val="24"/>
          <w:szCs w:val="24"/>
        </w:rPr>
        <w:t>) mjeseci</w:t>
      </w:r>
      <w:r w:rsidR="00C93740" w:rsidRPr="00E3496C">
        <w:rPr>
          <w:rFonts w:ascii="Times New Roman" w:hAnsi="Times New Roman"/>
          <w:bCs/>
          <w:sz w:val="24"/>
          <w:szCs w:val="24"/>
        </w:rPr>
        <w:t>.</w:t>
      </w:r>
      <w:r w:rsidR="00E3496C" w:rsidRPr="00E3496C">
        <w:rPr>
          <w:rFonts w:ascii="Times New Roman" w:hAnsi="Times New Roman"/>
          <w:bCs/>
          <w:sz w:val="24"/>
          <w:szCs w:val="24"/>
        </w:rPr>
        <w:t xml:space="preserve"> Isporuka opisanog predmeta nabave može biti i sukcesivno sukladno dogovoru Naručitelja i Ponuditelja nakon potpisivanja ugovora.</w:t>
      </w:r>
      <w:r w:rsidR="00C93740" w:rsidRPr="00E3496C">
        <w:rPr>
          <w:rFonts w:ascii="Times New Roman" w:hAnsi="Times New Roman"/>
          <w:bCs/>
          <w:sz w:val="24"/>
          <w:szCs w:val="24"/>
        </w:rPr>
        <w:t xml:space="preserve"> </w:t>
      </w:r>
    </w:p>
    <w:p w14:paraId="1D5E9BD4" w14:textId="28AD1338" w:rsidR="0084725E" w:rsidRPr="00E3496C" w:rsidRDefault="00510881" w:rsidP="0084725E">
      <w:pPr>
        <w:spacing w:after="240"/>
        <w:jc w:val="both"/>
        <w:rPr>
          <w:rFonts w:ascii="Times New Roman" w:hAnsi="Times New Roman"/>
          <w:bCs/>
          <w:sz w:val="24"/>
          <w:szCs w:val="24"/>
        </w:rPr>
      </w:pPr>
      <w:r w:rsidRPr="00E3496C">
        <w:rPr>
          <w:rFonts w:ascii="Times New Roman" w:hAnsi="Times New Roman"/>
          <w:bCs/>
          <w:sz w:val="24"/>
          <w:szCs w:val="24"/>
        </w:rPr>
        <w:t xml:space="preserve">Uredna isporuka predmeta nabave se potvrđuje </w:t>
      </w:r>
      <w:r w:rsidR="00221273" w:rsidRPr="00E3496C">
        <w:rPr>
          <w:rFonts w:ascii="Times New Roman" w:hAnsi="Times New Roman"/>
          <w:bCs/>
          <w:sz w:val="24"/>
          <w:szCs w:val="24"/>
        </w:rPr>
        <w:t>Zapisnikom o isporu</w:t>
      </w:r>
      <w:r w:rsidR="00E3496C" w:rsidRPr="00E3496C">
        <w:rPr>
          <w:rFonts w:ascii="Times New Roman" w:hAnsi="Times New Roman"/>
          <w:bCs/>
          <w:sz w:val="24"/>
          <w:szCs w:val="24"/>
        </w:rPr>
        <w:t>ci</w:t>
      </w:r>
      <w:r w:rsidR="00221273" w:rsidRPr="00E3496C">
        <w:rPr>
          <w:rFonts w:ascii="Times New Roman" w:hAnsi="Times New Roman"/>
          <w:bCs/>
          <w:sz w:val="24"/>
          <w:szCs w:val="24"/>
        </w:rPr>
        <w:t xml:space="preserve"> kojim se potvrđuje uredno izvršena isporuka </w:t>
      </w:r>
      <w:r w:rsidR="00E3496C" w:rsidRPr="00E3496C">
        <w:rPr>
          <w:rFonts w:ascii="Times New Roman" w:hAnsi="Times New Roman"/>
          <w:bCs/>
          <w:sz w:val="24"/>
          <w:szCs w:val="24"/>
        </w:rPr>
        <w:t>robe</w:t>
      </w:r>
      <w:r w:rsidR="00221273" w:rsidRPr="00E3496C">
        <w:rPr>
          <w:rFonts w:ascii="Times New Roman" w:hAnsi="Times New Roman"/>
          <w:bCs/>
          <w:sz w:val="24"/>
          <w:szCs w:val="24"/>
        </w:rPr>
        <w:t xml:space="preserve"> prije ispostavljanja računa. </w:t>
      </w:r>
    </w:p>
    <w:p w14:paraId="3C37A71B" w14:textId="2ABE16FE" w:rsidR="009115CC" w:rsidRPr="00851568" w:rsidRDefault="00221273" w:rsidP="0084725E">
      <w:pPr>
        <w:spacing w:after="240"/>
        <w:jc w:val="both"/>
        <w:rPr>
          <w:rFonts w:ascii="Times New Roman" w:hAnsi="Times New Roman"/>
          <w:bCs/>
          <w:sz w:val="24"/>
          <w:szCs w:val="24"/>
        </w:rPr>
      </w:pPr>
      <w:r w:rsidRPr="00851568">
        <w:rPr>
          <w:rFonts w:ascii="Times New Roman" w:hAnsi="Times New Roman"/>
          <w:bCs/>
          <w:sz w:val="24"/>
          <w:szCs w:val="24"/>
        </w:rPr>
        <w:t xml:space="preserve">Zapisnik mora biti </w:t>
      </w:r>
      <w:r w:rsidR="00510881" w:rsidRPr="00851568">
        <w:rPr>
          <w:rFonts w:ascii="Times New Roman" w:hAnsi="Times New Roman"/>
          <w:bCs/>
          <w:sz w:val="24"/>
          <w:szCs w:val="24"/>
        </w:rPr>
        <w:t xml:space="preserve">ovjeren od strane Naručitelja i odabranog </w:t>
      </w:r>
      <w:r w:rsidR="00C06D93" w:rsidRPr="00851568">
        <w:rPr>
          <w:rFonts w:ascii="Times New Roman" w:hAnsi="Times New Roman"/>
          <w:bCs/>
          <w:sz w:val="24"/>
          <w:szCs w:val="24"/>
        </w:rPr>
        <w:t>P</w:t>
      </w:r>
      <w:r w:rsidR="00510881" w:rsidRPr="00851568">
        <w:rPr>
          <w:rFonts w:ascii="Times New Roman" w:hAnsi="Times New Roman"/>
          <w:bCs/>
          <w:sz w:val="24"/>
          <w:szCs w:val="24"/>
        </w:rPr>
        <w:t>onuditelja</w:t>
      </w:r>
      <w:r w:rsidRPr="00851568">
        <w:rPr>
          <w:rFonts w:ascii="Times New Roman" w:hAnsi="Times New Roman"/>
          <w:bCs/>
          <w:sz w:val="24"/>
          <w:szCs w:val="24"/>
        </w:rPr>
        <w:t xml:space="preserve"> i čini dio popratne dokumentacije za izdavanje računa.</w:t>
      </w:r>
    </w:p>
    <w:bookmarkEnd w:id="2"/>
    <w:p w14:paraId="1A8925A2" w14:textId="5C6281B0" w:rsidR="00294941" w:rsidRPr="00851568" w:rsidRDefault="00294941" w:rsidP="0084725E">
      <w:pPr>
        <w:pStyle w:val="Odlomakpopisa"/>
        <w:numPr>
          <w:ilvl w:val="0"/>
          <w:numId w:val="1"/>
        </w:numPr>
        <w:spacing w:after="240"/>
        <w:jc w:val="both"/>
        <w:rPr>
          <w:rFonts w:ascii="Times New Roman" w:hAnsi="Times New Roman"/>
          <w:b/>
          <w:sz w:val="24"/>
          <w:szCs w:val="24"/>
        </w:rPr>
      </w:pPr>
      <w:r w:rsidRPr="00851568">
        <w:rPr>
          <w:rFonts w:ascii="Times New Roman" w:hAnsi="Times New Roman"/>
          <w:b/>
          <w:sz w:val="24"/>
          <w:szCs w:val="24"/>
        </w:rPr>
        <w:t xml:space="preserve">Jezik postupka: </w:t>
      </w:r>
    </w:p>
    <w:p w14:paraId="292A92F3" w14:textId="6CEECA19" w:rsidR="00294941" w:rsidRPr="00851568" w:rsidRDefault="00294941" w:rsidP="0084725E">
      <w:pPr>
        <w:spacing w:after="240"/>
        <w:jc w:val="both"/>
        <w:rPr>
          <w:rFonts w:ascii="Times New Roman" w:hAnsi="Times New Roman"/>
          <w:bCs/>
          <w:sz w:val="24"/>
          <w:szCs w:val="24"/>
        </w:rPr>
      </w:pPr>
      <w:r w:rsidRPr="00851568">
        <w:rPr>
          <w:rFonts w:ascii="Times New Roman" w:hAnsi="Times New Roman"/>
          <w:bCs/>
          <w:sz w:val="24"/>
          <w:szCs w:val="24"/>
        </w:rPr>
        <w:t>Naručitelj je cjelokupn</w:t>
      </w:r>
      <w:r w:rsidR="0084725E" w:rsidRPr="00851568">
        <w:rPr>
          <w:rFonts w:ascii="Times New Roman" w:hAnsi="Times New Roman"/>
          <w:bCs/>
          <w:sz w:val="24"/>
          <w:szCs w:val="24"/>
        </w:rPr>
        <w:t>i Poziv</w:t>
      </w:r>
      <w:r w:rsidRPr="00851568">
        <w:rPr>
          <w:rFonts w:ascii="Times New Roman" w:hAnsi="Times New Roman"/>
          <w:bCs/>
          <w:sz w:val="24"/>
          <w:szCs w:val="24"/>
        </w:rPr>
        <w:t xml:space="preserve"> izradio na hrvatskom jeziku i latiničnom pismu. Ponuditelji se obvezuju svoje ponude, zajedno s pripadajućom dokumentacijom, izraditi na hrvatskom jeziku i latiničnom pismu. Ako su neki od dijelova ponude traženih </w:t>
      </w:r>
      <w:r w:rsidR="007D56B6" w:rsidRPr="00851568">
        <w:rPr>
          <w:rFonts w:ascii="Times New Roman" w:hAnsi="Times New Roman"/>
          <w:bCs/>
          <w:sz w:val="24"/>
          <w:szCs w:val="24"/>
        </w:rPr>
        <w:t>Pozivom</w:t>
      </w:r>
      <w:r w:rsidRPr="00851568">
        <w:rPr>
          <w:rFonts w:ascii="Times New Roman" w:hAnsi="Times New Roman"/>
          <w:bCs/>
          <w:sz w:val="24"/>
          <w:szCs w:val="24"/>
        </w:rPr>
        <w:t xml:space="preserve"> na nekom od stranih jezika </w:t>
      </w:r>
      <w:r w:rsidR="00C06D93" w:rsidRPr="00851568">
        <w:rPr>
          <w:rFonts w:ascii="Times New Roman" w:hAnsi="Times New Roman"/>
          <w:bCs/>
          <w:sz w:val="24"/>
          <w:szCs w:val="24"/>
        </w:rPr>
        <w:t>P</w:t>
      </w:r>
      <w:r w:rsidRPr="00851568">
        <w:rPr>
          <w:rFonts w:ascii="Times New Roman" w:hAnsi="Times New Roman"/>
          <w:bCs/>
          <w:sz w:val="24"/>
          <w:szCs w:val="24"/>
        </w:rPr>
        <w:t xml:space="preserve">onuditelj je dužan uz navedeni dokument na stranom jeziku dostaviti i prijevod na hrvatski jezik navedenog dokumenta. U slučaju da Naručitelj posumnja u istinitost prijevoda dokumenta iz ponude, može od </w:t>
      </w:r>
      <w:r w:rsidR="00C06D93" w:rsidRPr="00851568">
        <w:rPr>
          <w:rFonts w:ascii="Times New Roman" w:hAnsi="Times New Roman"/>
          <w:bCs/>
          <w:sz w:val="24"/>
          <w:szCs w:val="24"/>
        </w:rPr>
        <w:t>P</w:t>
      </w:r>
      <w:r w:rsidRPr="00851568">
        <w:rPr>
          <w:rFonts w:ascii="Times New Roman" w:hAnsi="Times New Roman"/>
          <w:bCs/>
          <w:sz w:val="24"/>
          <w:szCs w:val="24"/>
        </w:rPr>
        <w:t>onuditelja zahtijevati dostavu prijevoda ovjerenog od strane ovlaštenog sudskog tumača za predmetni jezik.</w:t>
      </w:r>
    </w:p>
    <w:p w14:paraId="4BE7C84D" w14:textId="756BDE70" w:rsidR="00294941" w:rsidRPr="00851568" w:rsidRDefault="00294941" w:rsidP="0084725E">
      <w:pPr>
        <w:spacing w:after="240"/>
        <w:jc w:val="both"/>
        <w:rPr>
          <w:rFonts w:ascii="Times New Roman" w:hAnsi="Times New Roman"/>
          <w:bCs/>
          <w:sz w:val="24"/>
          <w:szCs w:val="24"/>
        </w:rPr>
      </w:pPr>
      <w:r w:rsidRPr="00851568">
        <w:rPr>
          <w:rFonts w:ascii="Times New Roman" w:hAnsi="Times New Roman"/>
          <w:bCs/>
          <w:sz w:val="24"/>
          <w:szCs w:val="24"/>
        </w:rPr>
        <w:t xml:space="preserve">Prijevod dokumenata izvršen po ovlaštenom sudskom tumaču mora sadržavati i Potvrdu ovlaštenog sudskog tumača kojom se potvrđuje da prijevod potpuno odgovara izvorniku </w:t>
      </w:r>
      <w:r w:rsidRPr="00851568">
        <w:rPr>
          <w:rFonts w:ascii="Times New Roman" w:hAnsi="Times New Roman"/>
          <w:bCs/>
          <w:sz w:val="24"/>
          <w:szCs w:val="24"/>
        </w:rPr>
        <w:lastRenderedPageBreak/>
        <w:t>sastavljenom na stranom jeziku, temeljem članka 19. Pravilnika o stalnim sudskim tumačima (Narodne novine, broj 88/08 i 119/08).</w:t>
      </w:r>
    </w:p>
    <w:p w14:paraId="6F2FF8EC" w14:textId="376D6EAA" w:rsidR="00C33B0F" w:rsidRPr="00851568" w:rsidRDefault="00C33B0F" w:rsidP="0084725E">
      <w:pPr>
        <w:numPr>
          <w:ilvl w:val="0"/>
          <w:numId w:val="1"/>
        </w:numPr>
        <w:tabs>
          <w:tab w:val="num" w:pos="426"/>
        </w:tabs>
        <w:ind w:left="426" w:right="-180" w:hanging="426"/>
        <w:jc w:val="both"/>
        <w:rPr>
          <w:rFonts w:ascii="Times New Roman" w:hAnsi="Times New Roman"/>
          <w:b/>
          <w:sz w:val="24"/>
          <w:szCs w:val="24"/>
        </w:rPr>
      </w:pPr>
      <w:r w:rsidRPr="00851568">
        <w:rPr>
          <w:rFonts w:ascii="Times New Roman" w:hAnsi="Times New Roman"/>
          <w:b/>
          <w:sz w:val="24"/>
          <w:szCs w:val="24"/>
        </w:rPr>
        <w:t>Sadržaj, način izrade i dostave ponude:</w:t>
      </w:r>
    </w:p>
    <w:p w14:paraId="41A6AF24" w14:textId="77777777" w:rsidR="00294941" w:rsidRPr="00851568" w:rsidRDefault="00294941" w:rsidP="0084725E">
      <w:pPr>
        <w:pStyle w:val="Bezproreda"/>
        <w:ind w:left="426"/>
        <w:jc w:val="both"/>
      </w:pPr>
    </w:p>
    <w:p w14:paraId="09D52C3A" w14:textId="0955F50D" w:rsidR="00C33B0F" w:rsidRPr="00851568" w:rsidRDefault="00C33B0F" w:rsidP="0084725E">
      <w:pPr>
        <w:pStyle w:val="Bezproreda"/>
        <w:jc w:val="both"/>
      </w:pPr>
      <w:r w:rsidRPr="00851568">
        <w:t>Pri izradi ponude gospodarski subjekt se mora pridržavati zahtjeva i uvjeta iz ovog Poziva te ne smije mijenjati ni nadopunjavati njen tekst.</w:t>
      </w:r>
    </w:p>
    <w:p w14:paraId="52535354" w14:textId="77777777" w:rsidR="00294941" w:rsidRPr="00851568" w:rsidRDefault="00294941" w:rsidP="0084725E">
      <w:pPr>
        <w:pStyle w:val="Bezproreda"/>
        <w:jc w:val="both"/>
        <w:rPr>
          <w:b/>
        </w:rPr>
      </w:pPr>
    </w:p>
    <w:p w14:paraId="0480C55B" w14:textId="3DDFDB70" w:rsidR="00C33B0F" w:rsidRPr="00851568" w:rsidRDefault="00372BBB" w:rsidP="0084725E">
      <w:pPr>
        <w:pStyle w:val="Bezproreda"/>
        <w:jc w:val="both"/>
        <w:rPr>
          <w:b/>
        </w:rPr>
      </w:pPr>
      <w:r w:rsidRPr="00851568">
        <w:rPr>
          <w:b/>
        </w:rPr>
        <w:t>a)</w:t>
      </w:r>
      <w:r w:rsidR="00C33B0F" w:rsidRPr="00851568">
        <w:rPr>
          <w:b/>
        </w:rPr>
        <w:t xml:space="preserve"> S</w:t>
      </w:r>
      <w:r w:rsidRPr="00851568">
        <w:rPr>
          <w:b/>
        </w:rPr>
        <w:t>adržaj ponude</w:t>
      </w:r>
    </w:p>
    <w:p w14:paraId="0693EB3D" w14:textId="4316D182" w:rsidR="00C33B0F" w:rsidRPr="00851568" w:rsidRDefault="00C33B0F" w:rsidP="0084725E">
      <w:pPr>
        <w:pStyle w:val="Bezproreda"/>
        <w:jc w:val="both"/>
      </w:pPr>
      <w:r w:rsidRPr="00851568">
        <w:t>popunjeni Ponudbeni list,</w:t>
      </w:r>
    </w:p>
    <w:p w14:paraId="4C91CDCE" w14:textId="77777777" w:rsidR="002E07FE" w:rsidRPr="00851568" w:rsidRDefault="00C33B0F" w:rsidP="0084725E">
      <w:pPr>
        <w:pStyle w:val="Bezproreda"/>
        <w:jc w:val="both"/>
      </w:pPr>
      <w:r w:rsidRPr="00851568">
        <w:t>popunjeni Troškovnik</w:t>
      </w:r>
      <w:r w:rsidR="002E07FE" w:rsidRPr="00851568">
        <w:t>,</w:t>
      </w:r>
    </w:p>
    <w:p w14:paraId="1F3BC342" w14:textId="059CC6C9" w:rsidR="00C33B0F" w:rsidRPr="00851568" w:rsidRDefault="002E07FE" w:rsidP="0084725E">
      <w:pPr>
        <w:pStyle w:val="Bezproreda"/>
        <w:jc w:val="both"/>
      </w:pPr>
      <w:r w:rsidRPr="00851568">
        <w:t>ostala tražena dokumentacija navedena u Pozivu (tehničke specifikacije, izjave, potvrde)</w:t>
      </w:r>
      <w:r w:rsidR="00C33B0F" w:rsidRPr="00851568">
        <w:t>.</w:t>
      </w:r>
    </w:p>
    <w:p w14:paraId="4D218173" w14:textId="77777777" w:rsidR="00294941" w:rsidRPr="00851568" w:rsidRDefault="00294941" w:rsidP="0084725E">
      <w:pPr>
        <w:pStyle w:val="Bezproreda"/>
        <w:jc w:val="both"/>
        <w:rPr>
          <w:b/>
        </w:rPr>
      </w:pPr>
    </w:p>
    <w:p w14:paraId="1260879B" w14:textId="73259CE6" w:rsidR="00C33B0F" w:rsidRPr="00851568" w:rsidRDefault="00372BBB" w:rsidP="0084725E">
      <w:pPr>
        <w:pStyle w:val="Bezproreda"/>
        <w:jc w:val="both"/>
        <w:rPr>
          <w:b/>
        </w:rPr>
      </w:pPr>
      <w:r w:rsidRPr="00851568">
        <w:rPr>
          <w:b/>
        </w:rPr>
        <w:t xml:space="preserve">b) </w:t>
      </w:r>
      <w:r w:rsidR="00C33B0F" w:rsidRPr="00851568">
        <w:rPr>
          <w:b/>
        </w:rPr>
        <w:t>N</w:t>
      </w:r>
      <w:r w:rsidRPr="00851568">
        <w:rPr>
          <w:b/>
        </w:rPr>
        <w:t>ačin izrade ponude</w:t>
      </w:r>
    </w:p>
    <w:p w14:paraId="352F7E72" w14:textId="75763BA4" w:rsidR="005E54EA" w:rsidRPr="00851568" w:rsidRDefault="005E54EA" w:rsidP="0084725E">
      <w:pPr>
        <w:pStyle w:val="Bezproreda"/>
        <w:jc w:val="both"/>
      </w:pPr>
      <w:r w:rsidRPr="00851568">
        <w:t xml:space="preserve">Pri izradi ponude </w:t>
      </w:r>
      <w:r w:rsidR="00C06D93" w:rsidRPr="00851568">
        <w:t>P</w:t>
      </w:r>
      <w:r w:rsidRPr="00851568">
        <w:t xml:space="preserve">onuditelj se mora pridržavati zahtjeva i uvjeta iz ovog Poziva te ne smije mijenjati ni nadopunjavati tekst ovog Poziva. </w:t>
      </w:r>
    </w:p>
    <w:p w14:paraId="38730ACC" w14:textId="0781C823" w:rsidR="005E54EA" w:rsidRPr="00851568" w:rsidRDefault="005E54EA" w:rsidP="0084725E">
      <w:pPr>
        <w:pStyle w:val="Bezproreda"/>
        <w:jc w:val="both"/>
      </w:pPr>
      <w:r w:rsidRPr="00851568">
        <w:t xml:space="preserve">Ponuda se izrađuje na način da čini cjelinu. Ponuda se uvezuje na način da se onemogući naknadno umetanje ili vađenje listova (npr. jamstvenikom – vrpcom čija su oba kraja na posljednjoj strani pričvršćena naljepnicom preko koje je otisnut pečat </w:t>
      </w:r>
      <w:r w:rsidR="00C06D93" w:rsidRPr="00851568">
        <w:t>P</w:t>
      </w:r>
      <w:r w:rsidRPr="00851568">
        <w:t xml:space="preserve">onuditelja na način da isti obuhvaća dio posljednje strane ponude i dio pričvršćenja naljepnicom). </w:t>
      </w:r>
    </w:p>
    <w:p w14:paraId="229F342D" w14:textId="0901B0BE" w:rsidR="005E54EA" w:rsidRPr="00851568" w:rsidRDefault="005E54EA" w:rsidP="0084725E">
      <w:pPr>
        <w:pStyle w:val="Bezproreda"/>
        <w:jc w:val="both"/>
      </w:pPr>
      <w:r w:rsidRPr="00851568">
        <w:t xml:space="preserve">Ako je ponuda izrađena u dva ili više dijelova, svaki dio se uvezuje na način da se onemogući naknadno vađenje ili umetanje listova. Dijelove ponude kao što su uzorci, katalozi i sl. koji ne mogu biti uvezani, </w:t>
      </w:r>
      <w:r w:rsidR="00C06D93" w:rsidRPr="00851568">
        <w:t>P</w:t>
      </w:r>
      <w:r w:rsidRPr="00851568">
        <w:t xml:space="preserve">onuditelj obilježava nazivom i navodi u sadržaju ponude kao dio ponude. Ako je ponuda izrađena od više dijelova </w:t>
      </w:r>
      <w:r w:rsidR="00C06D93" w:rsidRPr="00851568">
        <w:t>P</w:t>
      </w:r>
      <w:r w:rsidRPr="00851568">
        <w:t xml:space="preserve">onuditelj mora u sadržaju ponude navesti od koliko se dijelova ponuda sastoji. </w:t>
      </w:r>
    </w:p>
    <w:p w14:paraId="4EF35D25" w14:textId="374A8763" w:rsidR="00372BBB" w:rsidRPr="00851568" w:rsidRDefault="005E54EA" w:rsidP="0084725E">
      <w:pPr>
        <w:pStyle w:val="Bezproreda"/>
        <w:jc w:val="both"/>
      </w:pPr>
      <w:r w:rsidRPr="00851568">
        <w:t xml:space="preserve">Stranice ponude se označavanju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(npr. katalozi) </w:t>
      </w:r>
      <w:r w:rsidR="00C06D93" w:rsidRPr="00851568">
        <w:t>P</w:t>
      </w:r>
      <w:r w:rsidRPr="00851568">
        <w:t xml:space="preserve">onuditelj ne mora taj dio ponude ponovno numerirati. </w:t>
      </w:r>
    </w:p>
    <w:p w14:paraId="75095C98" w14:textId="2CC35E1E" w:rsidR="00294941" w:rsidRPr="00851568" w:rsidRDefault="005E54EA" w:rsidP="0084725E">
      <w:pPr>
        <w:pStyle w:val="Bezproreda"/>
        <w:jc w:val="both"/>
      </w:pPr>
      <w:r w:rsidRPr="00851568">
        <w:t xml:space="preserve">Ponude se pišu neizbrisivom tintom. Ispravci u ponudi moraju biti izrađeni na način da su vidljivi. Ispravci moraju uz navod datuma ispravka biti potvrđeni potpisom </w:t>
      </w:r>
      <w:r w:rsidR="00C06D93" w:rsidRPr="00851568">
        <w:t>P</w:t>
      </w:r>
      <w:r w:rsidRPr="00851568">
        <w:t>onuditelja.</w:t>
      </w:r>
    </w:p>
    <w:p w14:paraId="2C1124EA" w14:textId="77777777" w:rsidR="005E54EA" w:rsidRPr="00851568" w:rsidRDefault="005E54EA" w:rsidP="0084725E">
      <w:pPr>
        <w:pStyle w:val="Bezproreda"/>
        <w:jc w:val="both"/>
        <w:rPr>
          <w:b/>
        </w:rPr>
      </w:pPr>
    </w:p>
    <w:p w14:paraId="724C20DD" w14:textId="644F8951" w:rsidR="00C33B0F" w:rsidRPr="00851568" w:rsidRDefault="00372BBB" w:rsidP="0084725E">
      <w:pPr>
        <w:pStyle w:val="Bezproreda"/>
        <w:jc w:val="both"/>
        <w:rPr>
          <w:b/>
        </w:rPr>
      </w:pPr>
      <w:r w:rsidRPr="00851568">
        <w:rPr>
          <w:b/>
        </w:rPr>
        <w:t>c)</w:t>
      </w:r>
      <w:r w:rsidR="00C33B0F" w:rsidRPr="00851568">
        <w:rPr>
          <w:b/>
        </w:rPr>
        <w:t xml:space="preserve"> N</w:t>
      </w:r>
      <w:r w:rsidRPr="00851568">
        <w:rPr>
          <w:b/>
        </w:rPr>
        <w:t>ačin dostave ponude</w:t>
      </w:r>
    </w:p>
    <w:p w14:paraId="286A092A" w14:textId="340349E1" w:rsidR="00C33B0F" w:rsidRPr="00851568" w:rsidRDefault="00C33B0F" w:rsidP="0084725E">
      <w:pPr>
        <w:pStyle w:val="Bezproreda"/>
        <w:jc w:val="both"/>
      </w:pPr>
      <w:r w:rsidRPr="00851568">
        <w:t xml:space="preserve">Ponuda se dostavlja u </w:t>
      </w:r>
      <w:r w:rsidR="005E54EA" w:rsidRPr="00851568">
        <w:t xml:space="preserve">zatvorenoj omotnici, na adresu </w:t>
      </w:r>
      <w:r w:rsidR="00C06D93" w:rsidRPr="00851568">
        <w:t>N</w:t>
      </w:r>
      <w:r w:rsidR="005E54EA" w:rsidRPr="00851568">
        <w:t xml:space="preserve">aručitelja navedenu u točki 6.  ovog Poziva. </w:t>
      </w:r>
      <w:r w:rsidR="00372BBB" w:rsidRPr="00851568">
        <w:t xml:space="preserve">Na omotnici je </w:t>
      </w:r>
      <w:r w:rsidR="00C026DB" w:rsidRPr="00851568">
        <w:t xml:space="preserve">potrebno navesti „Ponuda za predmet nabave: </w:t>
      </w:r>
      <w:r w:rsidR="00392CD1" w:rsidRPr="00851568">
        <w:t xml:space="preserve">NABAVA </w:t>
      </w:r>
      <w:r w:rsidR="00524112">
        <w:t>IP TELEFONA</w:t>
      </w:r>
      <w:r w:rsidR="00372BBB" w:rsidRPr="00851568">
        <w:t>“, evidencijski broj nabave</w:t>
      </w:r>
      <w:r w:rsidR="003C433B" w:rsidRPr="00851568">
        <w:t xml:space="preserve"> </w:t>
      </w:r>
      <w:r w:rsidR="00524112">
        <w:t>4</w:t>
      </w:r>
      <w:r w:rsidR="003C433B" w:rsidRPr="00851568">
        <w:t>-24-JN</w:t>
      </w:r>
      <w:r w:rsidR="00372BBB" w:rsidRPr="00851568">
        <w:t>, s istaknutom napomenom „Ne otvaraj“</w:t>
      </w:r>
      <w:r w:rsidR="00C026DB" w:rsidRPr="00851568">
        <w:t>.</w:t>
      </w:r>
    </w:p>
    <w:p w14:paraId="6ED1F3C8" w14:textId="77777777" w:rsidR="001E6AD7" w:rsidRPr="00851568" w:rsidRDefault="001E6AD7" w:rsidP="0084725E">
      <w:pPr>
        <w:pStyle w:val="Bezproreda"/>
        <w:jc w:val="both"/>
      </w:pPr>
    </w:p>
    <w:p w14:paraId="15F0B6B2" w14:textId="251A030B" w:rsidR="00372BBB" w:rsidRPr="00851568" w:rsidRDefault="00C33B0F" w:rsidP="0084725E">
      <w:pPr>
        <w:pStyle w:val="Bezproreda"/>
        <w:jc w:val="both"/>
      </w:pPr>
      <w:r w:rsidRPr="00851568">
        <w:t xml:space="preserve">Dostavljena ponuda obvezuje </w:t>
      </w:r>
      <w:r w:rsidR="00C06D93" w:rsidRPr="00851568">
        <w:t>P</w:t>
      </w:r>
      <w:r w:rsidRPr="00851568">
        <w:t>onuditelja do isteka roka valjanosti ponude</w:t>
      </w:r>
      <w:r w:rsidR="003C433B" w:rsidRPr="00851568">
        <w:t>,</w:t>
      </w:r>
      <w:r w:rsidRPr="00851568">
        <w:t xml:space="preserve"> a na zahtjev Naručitelja </w:t>
      </w:r>
      <w:r w:rsidR="00C06D93" w:rsidRPr="00851568">
        <w:t>P</w:t>
      </w:r>
      <w:r w:rsidRPr="00851568">
        <w:t xml:space="preserve">onuditelj može produžiti rok valjanosti svoje ponude. </w:t>
      </w:r>
    </w:p>
    <w:p w14:paraId="51DA2105" w14:textId="6CAF2378" w:rsidR="00C33B0F" w:rsidRPr="00851568" w:rsidRDefault="00C33B0F" w:rsidP="0084725E">
      <w:pPr>
        <w:pStyle w:val="Bezproreda"/>
        <w:jc w:val="both"/>
      </w:pPr>
      <w:r w:rsidRPr="00851568">
        <w:t xml:space="preserve">Ponuditelj može do isteka roka za dostavu ponuda mijenjati svoju ponudu ili od nje odustati. </w:t>
      </w:r>
    </w:p>
    <w:p w14:paraId="0C55ED3C" w14:textId="77777777" w:rsidR="00372BBB" w:rsidRPr="00851568" w:rsidRDefault="00372BBB" w:rsidP="0084725E">
      <w:pPr>
        <w:pStyle w:val="Bezproreda"/>
        <w:jc w:val="both"/>
      </w:pPr>
    </w:p>
    <w:p w14:paraId="4B71E2B6" w14:textId="4E9D8721" w:rsidR="009B3D1F" w:rsidRPr="00851568" w:rsidRDefault="009B3D1F" w:rsidP="0084725E">
      <w:pPr>
        <w:pStyle w:val="Bezproreda"/>
        <w:jc w:val="both"/>
      </w:pPr>
      <w:r w:rsidRPr="00851568">
        <w:t>U slučaju zakašnjelo pristigle ponude ista se neće razmatrati.</w:t>
      </w:r>
    </w:p>
    <w:p w14:paraId="224209EE" w14:textId="77777777" w:rsidR="001E6AD7" w:rsidRPr="00851568" w:rsidRDefault="001E6AD7" w:rsidP="001E6AD7">
      <w:pPr>
        <w:pStyle w:val="Bezproreda"/>
        <w:jc w:val="both"/>
      </w:pPr>
    </w:p>
    <w:p w14:paraId="5A83ABA1" w14:textId="77777777" w:rsidR="001E6AD7" w:rsidRPr="00851568" w:rsidRDefault="001E6AD7" w:rsidP="001E6AD7">
      <w:pPr>
        <w:pStyle w:val="Bezproreda"/>
        <w:jc w:val="both"/>
        <w:rPr>
          <w:b/>
          <w:bCs/>
        </w:rPr>
      </w:pPr>
      <w:r w:rsidRPr="00851568">
        <w:rPr>
          <w:b/>
          <w:bCs/>
        </w:rPr>
        <w:t>NAPOMENA: preporuka je da se ponude dostave osobno na adresu Naručitelja kako bi se izbjeglo kašnjenje dostave.</w:t>
      </w:r>
    </w:p>
    <w:p w14:paraId="7A72D428" w14:textId="77777777" w:rsidR="001E6AD7" w:rsidRPr="00851568" w:rsidRDefault="001E6AD7" w:rsidP="0084725E">
      <w:pPr>
        <w:pStyle w:val="Bezproreda"/>
        <w:jc w:val="both"/>
      </w:pPr>
    </w:p>
    <w:p w14:paraId="391F1A38" w14:textId="77777777" w:rsidR="00294941" w:rsidRPr="00851568" w:rsidRDefault="00294941" w:rsidP="0084725E">
      <w:pPr>
        <w:tabs>
          <w:tab w:val="num" w:pos="644"/>
          <w:tab w:val="num" w:pos="786"/>
        </w:tabs>
        <w:ind w:right="-180"/>
        <w:jc w:val="both"/>
        <w:rPr>
          <w:rFonts w:ascii="Times New Roman" w:hAnsi="Times New Roman"/>
          <w:b/>
          <w:sz w:val="24"/>
          <w:szCs w:val="24"/>
        </w:rPr>
      </w:pPr>
    </w:p>
    <w:p w14:paraId="4C662FAE" w14:textId="03323B71" w:rsidR="00C026DB" w:rsidRPr="00851568" w:rsidRDefault="00C026DB" w:rsidP="0084725E">
      <w:pPr>
        <w:pStyle w:val="Odlomakpopisa"/>
        <w:numPr>
          <w:ilvl w:val="0"/>
          <w:numId w:val="1"/>
        </w:numPr>
        <w:tabs>
          <w:tab w:val="num" w:pos="644"/>
          <w:tab w:val="num" w:pos="786"/>
        </w:tabs>
        <w:ind w:right="-180"/>
        <w:jc w:val="both"/>
        <w:rPr>
          <w:rFonts w:ascii="Times New Roman" w:hAnsi="Times New Roman"/>
          <w:b/>
          <w:sz w:val="24"/>
          <w:szCs w:val="24"/>
        </w:rPr>
      </w:pPr>
      <w:r w:rsidRPr="00851568">
        <w:rPr>
          <w:rFonts w:ascii="Times New Roman" w:hAnsi="Times New Roman"/>
          <w:b/>
          <w:sz w:val="24"/>
          <w:szCs w:val="24"/>
        </w:rPr>
        <w:t>Način određivanja cijene ponude:</w:t>
      </w:r>
    </w:p>
    <w:p w14:paraId="7329D88C" w14:textId="77777777" w:rsidR="00294941" w:rsidRPr="00851568" w:rsidRDefault="00294941" w:rsidP="007D56B6">
      <w:pPr>
        <w:rPr>
          <w:rFonts w:ascii="Times New Roman" w:hAnsi="Times New Roman"/>
          <w:sz w:val="24"/>
          <w:szCs w:val="24"/>
        </w:rPr>
      </w:pPr>
    </w:p>
    <w:p w14:paraId="6C963CE7" w14:textId="5159AE56" w:rsidR="00C026DB" w:rsidRPr="00851568" w:rsidRDefault="00C026DB" w:rsidP="0084725E">
      <w:pPr>
        <w:spacing w:after="240"/>
        <w:jc w:val="both"/>
        <w:rPr>
          <w:rFonts w:ascii="Times New Roman" w:hAnsi="Times New Roman"/>
          <w:bCs/>
          <w:sz w:val="24"/>
          <w:szCs w:val="24"/>
        </w:rPr>
      </w:pPr>
      <w:r w:rsidRPr="00851568">
        <w:rPr>
          <w:rFonts w:ascii="Times New Roman" w:hAnsi="Times New Roman"/>
          <w:bCs/>
          <w:sz w:val="24"/>
          <w:szCs w:val="24"/>
        </w:rPr>
        <w:lastRenderedPageBreak/>
        <w:t>Cijena ponude iskazuje se na Ponudbenom listu i Troškovniku, za cjelokupan predmet nabave. Cijena ponude piše se brojkama u apsolutnom iznosu i iskazuje se u eurima.</w:t>
      </w:r>
      <w:r w:rsidR="00F4112E" w:rsidRPr="00851568">
        <w:rPr>
          <w:rFonts w:ascii="Times New Roman" w:hAnsi="Times New Roman"/>
          <w:bCs/>
          <w:sz w:val="24"/>
          <w:szCs w:val="24"/>
        </w:rPr>
        <w:t xml:space="preserve"> </w:t>
      </w:r>
      <w:r w:rsidRPr="00851568">
        <w:rPr>
          <w:rFonts w:ascii="Times New Roman" w:hAnsi="Times New Roman"/>
          <w:bCs/>
          <w:sz w:val="24"/>
          <w:szCs w:val="24"/>
        </w:rPr>
        <w:t>U cijenu ponude bez poreza na dodanu vrijednost moraju biti uračunati svi troškovi, te popusti.</w:t>
      </w:r>
    </w:p>
    <w:p w14:paraId="191EB41E" w14:textId="28E00210" w:rsidR="00C026DB" w:rsidRPr="00851568" w:rsidRDefault="00C026DB" w:rsidP="0084725E">
      <w:pPr>
        <w:spacing w:after="240"/>
        <w:jc w:val="both"/>
        <w:rPr>
          <w:rFonts w:ascii="Times New Roman" w:hAnsi="Times New Roman"/>
          <w:bCs/>
          <w:sz w:val="24"/>
          <w:szCs w:val="24"/>
        </w:rPr>
      </w:pPr>
      <w:r w:rsidRPr="00851568">
        <w:rPr>
          <w:rFonts w:ascii="Times New Roman" w:hAnsi="Times New Roman"/>
          <w:bCs/>
          <w:sz w:val="24"/>
          <w:szCs w:val="24"/>
        </w:rPr>
        <w:t xml:space="preserve">Ako </w:t>
      </w:r>
      <w:r w:rsidR="00C06D93" w:rsidRPr="00851568">
        <w:rPr>
          <w:rFonts w:ascii="Times New Roman" w:hAnsi="Times New Roman"/>
          <w:bCs/>
          <w:sz w:val="24"/>
          <w:szCs w:val="24"/>
        </w:rPr>
        <w:t>P</w:t>
      </w:r>
      <w:r w:rsidRPr="00851568">
        <w:rPr>
          <w:rFonts w:ascii="Times New Roman" w:hAnsi="Times New Roman"/>
          <w:bCs/>
          <w:sz w:val="24"/>
          <w:szCs w:val="24"/>
        </w:rPr>
        <w:t>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B0BCBBA" w14:textId="639546B5" w:rsidR="00C026DB" w:rsidRPr="00851568" w:rsidRDefault="00F4112E" w:rsidP="0084725E">
      <w:pPr>
        <w:spacing w:after="240"/>
        <w:jc w:val="both"/>
        <w:rPr>
          <w:rFonts w:ascii="Times New Roman" w:hAnsi="Times New Roman"/>
          <w:bCs/>
          <w:sz w:val="24"/>
          <w:szCs w:val="24"/>
        </w:rPr>
      </w:pPr>
      <w:r w:rsidRPr="00851568">
        <w:rPr>
          <w:rFonts w:ascii="Times New Roman" w:hAnsi="Times New Roman"/>
          <w:bCs/>
          <w:sz w:val="24"/>
          <w:szCs w:val="24"/>
        </w:rPr>
        <w:t xml:space="preserve">Ponuditelj je obvezan popuniti sve stavke Troškovnika. </w:t>
      </w:r>
      <w:r w:rsidR="00430917" w:rsidRPr="00851568">
        <w:rPr>
          <w:rFonts w:ascii="Times New Roman" w:hAnsi="Times New Roman"/>
          <w:bCs/>
          <w:sz w:val="24"/>
          <w:szCs w:val="24"/>
        </w:rPr>
        <w:t>Jedinična cijene</w:t>
      </w:r>
      <w:r w:rsidR="00C026DB" w:rsidRPr="00851568">
        <w:rPr>
          <w:rFonts w:ascii="Times New Roman" w:hAnsi="Times New Roman"/>
          <w:bCs/>
          <w:sz w:val="24"/>
          <w:szCs w:val="24"/>
        </w:rPr>
        <w:t xml:space="preserve"> stavki iz Troškovnika su konačne i nepromjenjive za sve vrijeme trajanja ugovornog odnosa. </w:t>
      </w:r>
    </w:p>
    <w:p w14:paraId="295A477A" w14:textId="33E318CC" w:rsidR="00F4112E" w:rsidRPr="00851568" w:rsidRDefault="00F4112E" w:rsidP="0084725E">
      <w:pPr>
        <w:spacing w:after="240"/>
        <w:jc w:val="both"/>
        <w:rPr>
          <w:rFonts w:ascii="Times New Roman" w:hAnsi="Times New Roman"/>
          <w:bCs/>
          <w:sz w:val="24"/>
          <w:szCs w:val="24"/>
        </w:rPr>
      </w:pPr>
      <w:r w:rsidRPr="00851568">
        <w:rPr>
          <w:rFonts w:ascii="Times New Roman" w:hAnsi="Times New Roman"/>
          <w:bCs/>
          <w:sz w:val="24"/>
          <w:szCs w:val="24"/>
        </w:rPr>
        <w:t>Ukupnu cijenu stavke čini umnožak količine i jedinične cijene stavke. Zbroj svih ukupnih cijena stavki čini cijenu ponude bez PDV-a. Jedinična cijena pojedine stavke Troškovnika smije biti iskazana s najviše dvije decimale.</w:t>
      </w:r>
    </w:p>
    <w:p w14:paraId="7D67ED31" w14:textId="49818925" w:rsidR="00C026DB" w:rsidRPr="00851568" w:rsidRDefault="00C026DB" w:rsidP="0084725E">
      <w:pPr>
        <w:numPr>
          <w:ilvl w:val="0"/>
          <w:numId w:val="1"/>
        </w:numPr>
        <w:tabs>
          <w:tab w:val="num" w:pos="426"/>
        </w:tabs>
        <w:spacing w:after="240"/>
        <w:ind w:left="426" w:hanging="426"/>
        <w:jc w:val="both"/>
        <w:rPr>
          <w:rFonts w:ascii="Times New Roman" w:hAnsi="Times New Roman"/>
          <w:sz w:val="24"/>
          <w:szCs w:val="24"/>
        </w:rPr>
      </w:pPr>
      <w:r w:rsidRPr="00851568">
        <w:rPr>
          <w:rFonts w:ascii="Times New Roman" w:hAnsi="Times New Roman"/>
          <w:b/>
          <w:bCs/>
          <w:sz w:val="24"/>
          <w:szCs w:val="24"/>
        </w:rPr>
        <w:t>Kriterij za odabir ponude:</w:t>
      </w:r>
      <w:r w:rsidRPr="00851568">
        <w:rPr>
          <w:rFonts w:ascii="Times New Roman" w:hAnsi="Times New Roman"/>
          <w:sz w:val="24"/>
          <w:szCs w:val="24"/>
        </w:rPr>
        <w:t xml:space="preserve"> Najniža cijena valjane ponude. </w:t>
      </w:r>
    </w:p>
    <w:p w14:paraId="096BDC12" w14:textId="27ADACA3" w:rsidR="008248FC" w:rsidRPr="00851568" w:rsidRDefault="008248FC" w:rsidP="008248FC">
      <w:pPr>
        <w:pStyle w:val="Odlomakpopisa"/>
        <w:numPr>
          <w:ilvl w:val="0"/>
          <w:numId w:val="1"/>
        </w:numPr>
        <w:tabs>
          <w:tab w:val="left" w:pos="709"/>
        </w:tabs>
        <w:jc w:val="both"/>
        <w:rPr>
          <w:rFonts w:ascii="Times New Roman" w:hAnsi="Times New Roman"/>
          <w:b/>
          <w:sz w:val="24"/>
          <w:szCs w:val="24"/>
        </w:rPr>
      </w:pPr>
      <w:r w:rsidRPr="00851568">
        <w:rPr>
          <w:rFonts w:ascii="Times New Roman" w:hAnsi="Times New Roman"/>
          <w:b/>
          <w:sz w:val="24"/>
          <w:szCs w:val="24"/>
        </w:rPr>
        <w:t xml:space="preserve">Kriteriji za odabir gospodarskog subjekta (uvjeti sposobnosti </w:t>
      </w:r>
      <w:r w:rsidR="00C06D93" w:rsidRPr="00851568">
        <w:rPr>
          <w:rFonts w:ascii="Times New Roman" w:hAnsi="Times New Roman"/>
          <w:b/>
          <w:sz w:val="24"/>
          <w:szCs w:val="24"/>
        </w:rPr>
        <w:t>P</w:t>
      </w:r>
      <w:r w:rsidRPr="00851568">
        <w:rPr>
          <w:rFonts w:ascii="Times New Roman" w:hAnsi="Times New Roman"/>
          <w:b/>
          <w:sz w:val="24"/>
          <w:szCs w:val="24"/>
        </w:rPr>
        <w:t>onuditelja)</w:t>
      </w:r>
    </w:p>
    <w:p w14:paraId="09E66580" w14:textId="77777777" w:rsidR="008248FC" w:rsidRPr="00851568" w:rsidRDefault="008248FC" w:rsidP="008248FC">
      <w:pPr>
        <w:ind w:left="709"/>
        <w:jc w:val="both"/>
        <w:rPr>
          <w:rFonts w:ascii="Times New Roman" w:hAnsi="Times New Roman"/>
          <w:sz w:val="24"/>
          <w:szCs w:val="24"/>
        </w:rPr>
      </w:pPr>
    </w:p>
    <w:p w14:paraId="66D09380" w14:textId="77777777" w:rsidR="008248FC" w:rsidRPr="00851568" w:rsidRDefault="008248FC" w:rsidP="005C450D">
      <w:pPr>
        <w:jc w:val="both"/>
        <w:rPr>
          <w:rFonts w:ascii="Times New Roman" w:hAnsi="Times New Roman"/>
          <w:sz w:val="24"/>
          <w:szCs w:val="24"/>
        </w:rPr>
      </w:pPr>
      <w:r w:rsidRPr="00851568">
        <w:rPr>
          <w:rFonts w:ascii="Times New Roman" w:hAnsi="Times New Roman"/>
          <w:sz w:val="24"/>
          <w:szCs w:val="24"/>
        </w:rPr>
        <w:t>Gospodarski subjekt u ovom postupku javne nabave mora dokazati sposobnost za obavljanje profesionalne djelatnosti, te tehničku i stručnu sposobnost.</w:t>
      </w:r>
    </w:p>
    <w:p w14:paraId="6AB77196" w14:textId="77777777" w:rsidR="008248FC" w:rsidRPr="00851568" w:rsidRDefault="008248FC" w:rsidP="005C450D">
      <w:pPr>
        <w:ind w:left="1"/>
        <w:jc w:val="both"/>
        <w:rPr>
          <w:rFonts w:ascii="Times New Roman" w:hAnsi="Times New Roman"/>
          <w:sz w:val="24"/>
          <w:szCs w:val="24"/>
        </w:rPr>
      </w:pPr>
    </w:p>
    <w:p w14:paraId="1A8D6A66" w14:textId="3E4769DC" w:rsidR="008248FC" w:rsidRPr="00851568" w:rsidRDefault="008248FC" w:rsidP="005C450D">
      <w:pPr>
        <w:keepNext/>
        <w:keepLines/>
        <w:ind w:left="1"/>
        <w:jc w:val="both"/>
        <w:outlineLvl w:val="2"/>
        <w:rPr>
          <w:rFonts w:ascii="Times New Roman" w:hAnsi="Times New Roman"/>
          <w:sz w:val="24"/>
          <w:szCs w:val="24"/>
        </w:rPr>
      </w:pPr>
      <w:bookmarkStart w:id="4" w:name="_Toc475717711"/>
      <w:r w:rsidRPr="00851568">
        <w:rPr>
          <w:rFonts w:ascii="Times New Roman" w:hAnsi="Times New Roman"/>
          <w:sz w:val="24"/>
          <w:szCs w:val="24"/>
        </w:rPr>
        <w:t>Sposobnost za obavljanje profesionalne djelatnosti</w:t>
      </w:r>
      <w:bookmarkEnd w:id="4"/>
      <w:r w:rsidR="00CC2458" w:rsidRPr="00851568">
        <w:rPr>
          <w:rFonts w:ascii="Times New Roman" w:hAnsi="Times New Roman"/>
          <w:sz w:val="24"/>
          <w:szCs w:val="24"/>
        </w:rPr>
        <w:t xml:space="preserve"> Ponuditelj mora dokazati </w:t>
      </w:r>
      <w:r w:rsidR="00C37961" w:rsidRPr="00851568">
        <w:rPr>
          <w:rFonts w:ascii="Times New Roman" w:hAnsi="Times New Roman"/>
          <w:b/>
          <w:bCs/>
          <w:sz w:val="24"/>
          <w:szCs w:val="24"/>
        </w:rPr>
        <w:t>I</w:t>
      </w:r>
      <w:r w:rsidR="00CC2458" w:rsidRPr="00851568">
        <w:rPr>
          <w:rFonts w:ascii="Times New Roman" w:hAnsi="Times New Roman"/>
          <w:b/>
          <w:bCs/>
          <w:sz w:val="24"/>
          <w:szCs w:val="24"/>
        </w:rPr>
        <w:t>zvatkom</w:t>
      </w:r>
      <w:r w:rsidR="00CC2458" w:rsidRPr="00851568">
        <w:rPr>
          <w:rFonts w:ascii="Times New Roman" w:hAnsi="Times New Roman"/>
          <w:sz w:val="24"/>
          <w:szCs w:val="24"/>
        </w:rPr>
        <w:t xml:space="preserve"> iz sudskog, obrtnog, strukovnog ili drugog odgovarajućeg registra u državi članici njegovog poslovnog </w:t>
      </w:r>
      <w:proofErr w:type="spellStart"/>
      <w:r w:rsidR="00CC2458" w:rsidRPr="00851568">
        <w:rPr>
          <w:rFonts w:ascii="Times New Roman" w:hAnsi="Times New Roman"/>
          <w:sz w:val="24"/>
          <w:szCs w:val="24"/>
        </w:rPr>
        <w:t>nastana</w:t>
      </w:r>
      <w:proofErr w:type="spellEnd"/>
      <w:r w:rsidR="00CC2458" w:rsidRPr="00851568">
        <w:rPr>
          <w:rFonts w:ascii="Times New Roman" w:hAnsi="Times New Roman"/>
          <w:sz w:val="24"/>
          <w:szCs w:val="24"/>
        </w:rPr>
        <w:t>.</w:t>
      </w:r>
    </w:p>
    <w:p w14:paraId="3E379BE7" w14:textId="77777777" w:rsidR="008248FC" w:rsidRPr="00851568" w:rsidRDefault="008248FC" w:rsidP="005C450D">
      <w:pPr>
        <w:rPr>
          <w:rFonts w:ascii="Times New Roman" w:hAnsi="Times New Roman"/>
          <w:sz w:val="24"/>
          <w:szCs w:val="24"/>
        </w:rPr>
      </w:pPr>
    </w:p>
    <w:p w14:paraId="172B27CA" w14:textId="5E1D618D" w:rsidR="008248FC" w:rsidRPr="00851568" w:rsidRDefault="008248FC" w:rsidP="00C37961">
      <w:pPr>
        <w:keepNext/>
        <w:keepLines/>
        <w:spacing w:before="40" w:line="259" w:lineRule="auto"/>
        <w:ind w:left="1"/>
        <w:jc w:val="both"/>
        <w:outlineLvl w:val="2"/>
        <w:rPr>
          <w:rFonts w:ascii="Times New Roman" w:hAnsi="Times New Roman"/>
          <w:sz w:val="24"/>
          <w:szCs w:val="24"/>
        </w:rPr>
      </w:pPr>
      <w:bookmarkStart w:id="5" w:name="_Toc475717713"/>
      <w:r w:rsidRPr="00851568">
        <w:rPr>
          <w:rFonts w:ascii="Times New Roman" w:hAnsi="Times New Roman"/>
          <w:sz w:val="24"/>
          <w:szCs w:val="24"/>
        </w:rPr>
        <w:t>Tehnička i stručna sposobnost</w:t>
      </w:r>
      <w:bookmarkEnd w:id="5"/>
      <w:r w:rsidR="005C450D" w:rsidRPr="00851568">
        <w:rPr>
          <w:rFonts w:ascii="Times New Roman" w:hAnsi="Times New Roman"/>
          <w:sz w:val="24"/>
          <w:szCs w:val="24"/>
        </w:rPr>
        <w:t xml:space="preserve"> Ponuditelj mora dokazati dostavom popisa značajnih ugovora istog ili sličnog predmeta nabave u godini u kojoj je započet postupak nabave i tijekom </w:t>
      </w:r>
      <w:r w:rsidR="00B75280" w:rsidRPr="00851568">
        <w:rPr>
          <w:rFonts w:ascii="Times New Roman" w:hAnsi="Times New Roman"/>
          <w:sz w:val="24"/>
          <w:szCs w:val="24"/>
        </w:rPr>
        <w:t>tri</w:t>
      </w:r>
      <w:r w:rsidR="005C450D" w:rsidRPr="00851568">
        <w:rPr>
          <w:rFonts w:ascii="Times New Roman" w:hAnsi="Times New Roman"/>
          <w:sz w:val="24"/>
          <w:szCs w:val="24"/>
        </w:rPr>
        <w:t xml:space="preserve"> (</w:t>
      </w:r>
      <w:r w:rsidR="00B75280" w:rsidRPr="00851568">
        <w:rPr>
          <w:rFonts w:ascii="Times New Roman" w:hAnsi="Times New Roman"/>
          <w:sz w:val="24"/>
          <w:szCs w:val="24"/>
        </w:rPr>
        <w:t>3</w:t>
      </w:r>
      <w:r w:rsidR="005C450D" w:rsidRPr="00851568">
        <w:rPr>
          <w:rFonts w:ascii="Times New Roman" w:hAnsi="Times New Roman"/>
          <w:sz w:val="24"/>
          <w:szCs w:val="24"/>
        </w:rPr>
        <w:t xml:space="preserve">) godine koje prethode toj godini čija je vrijednost jednaka ili veća od iznosa procijenjene vrijednosti nabave. Popis ugovora mora sadržavati vrijednost, datum i naziv druge ugovorne strane (javnog naručitelja). </w:t>
      </w:r>
    </w:p>
    <w:p w14:paraId="6DA23BAF" w14:textId="77777777" w:rsidR="008248FC" w:rsidRPr="00851568" w:rsidRDefault="008248FC" w:rsidP="005C450D">
      <w:pPr>
        <w:rPr>
          <w:rFonts w:ascii="Times New Roman" w:hAnsi="Times New Roman"/>
          <w:color w:val="FF0000"/>
          <w:sz w:val="24"/>
          <w:szCs w:val="24"/>
        </w:rPr>
      </w:pPr>
    </w:p>
    <w:p w14:paraId="3DC8A4DE" w14:textId="75C38EF0" w:rsidR="00C026DB" w:rsidRPr="00851568" w:rsidRDefault="00C026DB" w:rsidP="0084725E">
      <w:pPr>
        <w:numPr>
          <w:ilvl w:val="0"/>
          <w:numId w:val="1"/>
        </w:numPr>
        <w:tabs>
          <w:tab w:val="num" w:pos="426"/>
        </w:tabs>
        <w:spacing w:after="240"/>
        <w:ind w:left="426" w:right="-180" w:hanging="426"/>
        <w:jc w:val="both"/>
        <w:rPr>
          <w:rFonts w:ascii="Times New Roman" w:hAnsi="Times New Roman"/>
          <w:bCs/>
          <w:i/>
          <w:sz w:val="24"/>
          <w:szCs w:val="24"/>
        </w:rPr>
      </w:pPr>
      <w:r w:rsidRPr="00851568">
        <w:rPr>
          <w:rFonts w:ascii="Times New Roman" w:hAnsi="Times New Roman"/>
          <w:b/>
          <w:sz w:val="24"/>
          <w:szCs w:val="24"/>
        </w:rPr>
        <w:t>Rok valjanosti ponude</w:t>
      </w:r>
      <w:r w:rsidRPr="00851568">
        <w:rPr>
          <w:rFonts w:ascii="Times New Roman" w:hAnsi="Times New Roman"/>
          <w:bCs/>
          <w:sz w:val="24"/>
          <w:szCs w:val="24"/>
        </w:rPr>
        <w:t xml:space="preserve">: Rok valjanosti ponude je </w:t>
      </w:r>
      <w:r w:rsidR="00B75280" w:rsidRPr="00851568">
        <w:rPr>
          <w:rFonts w:ascii="Times New Roman" w:hAnsi="Times New Roman"/>
          <w:bCs/>
          <w:sz w:val="24"/>
          <w:szCs w:val="24"/>
        </w:rPr>
        <w:t>šezdeset (</w:t>
      </w:r>
      <w:r w:rsidR="003723A6" w:rsidRPr="00851568">
        <w:rPr>
          <w:rFonts w:ascii="Times New Roman" w:hAnsi="Times New Roman"/>
          <w:bCs/>
          <w:sz w:val="24"/>
          <w:szCs w:val="24"/>
        </w:rPr>
        <w:t>6</w:t>
      </w:r>
      <w:r w:rsidR="00430917" w:rsidRPr="00851568">
        <w:rPr>
          <w:rFonts w:ascii="Times New Roman" w:hAnsi="Times New Roman"/>
          <w:bCs/>
          <w:sz w:val="24"/>
          <w:szCs w:val="24"/>
        </w:rPr>
        <w:t>0</w:t>
      </w:r>
      <w:r w:rsidR="00B75280" w:rsidRPr="00851568">
        <w:rPr>
          <w:rFonts w:ascii="Times New Roman" w:hAnsi="Times New Roman"/>
          <w:bCs/>
          <w:sz w:val="24"/>
          <w:szCs w:val="24"/>
        </w:rPr>
        <w:t>)</w:t>
      </w:r>
      <w:r w:rsidR="00430917" w:rsidRPr="00851568">
        <w:rPr>
          <w:rFonts w:ascii="Times New Roman" w:hAnsi="Times New Roman"/>
          <w:bCs/>
          <w:sz w:val="24"/>
          <w:szCs w:val="24"/>
        </w:rPr>
        <w:t xml:space="preserve"> dana</w:t>
      </w:r>
      <w:r w:rsidRPr="00851568">
        <w:rPr>
          <w:rFonts w:ascii="Times New Roman" w:hAnsi="Times New Roman"/>
          <w:bCs/>
          <w:sz w:val="24"/>
          <w:szCs w:val="24"/>
        </w:rPr>
        <w:t>.</w:t>
      </w:r>
    </w:p>
    <w:p w14:paraId="4E422C07" w14:textId="2BDCAF67" w:rsidR="00C026DB" w:rsidRPr="00851568" w:rsidRDefault="00F4112E" w:rsidP="0084725E">
      <w:pPr>
        <w:numPr>
          <w:ilvl w:val="0"/>
          <w:numId w:val="1"/>
        </w:numPr>
        <w:ind w:left="426" w:right="-180" w:hanging="426"/>
        <w:contextualSpacing/>
        <w:jc w:val="both"/>
        <w:rPr>
          <w:rFonts w:ascii="Times New Roman" w:hAnsi="Times New Roman"/>
          <w:b/>
          <w:sz w:val="24"/>
          <w:szCs w:val="24"/>
        </w:rPr>
      </w:pPr>
      <w:r w:rsidRPr="00851568">
        <w:rPr>
          <w:rFonts w:ascii="Times New Roman" w:hAnsi="Times New Roman"/>
          <w:b/>
          <w:sz w:val="24"/>
          <w:szCs w:val="24"/>
        </w:rPr>
        <w:t>Rok, način i uvjeti plaćanja</w:t>
      </w:r>
      <w:r w:rsidR="00C026DB" w:rsidRPr="00851568">
        <w:rPr>
          <w:rFonts w:ascii="Times New Roman" w:hAnsi="Times New Roman"/>
          <w:b/>
          <w:sz w:val="24"/>
          <w:szCs w:val="24"/>
        </w:rPr>
        <w:t xml:space="preserve">: </w:t>
      </w:r>
    </w:p>
    <w:p w14:paraId="776C9C0B" w14:textId="77777777" w:rsidR="00294941" w:rsidRPr="00851568" w:rsidRDefault="00294941" w:rsidP="0084725E">
      <w:pPr>
        <w:ind w:right="-180"/>
        <w:contextualSpacing/>
        <w:jc w:val="both"/>
        <w:rPr>
          <w:rFonts w:ascii="Times New Roman" w:hAnsi="Times New Roman"/>
          <w:b/>
          <w:sz w:val="24"/>
          <w:szCs w:val="24"/>
        </w:rPr>
      </w:pPr>
    </w:p>
    <w:p w14:paraId="060D7E11" w14:textId="4ACDD7E9" w:rsidR="00F4112E" w:rsidRPr="00851568" w:rsidRDefault="00F4112E" w:rsidP="0084725E">
      <w:pPr>
        <w:pStyle w:val="Bezproreda"/>
        <w:jc w:val="both"/>
      </w:pPr>
      <w:r w:rsidRPr="00851568">
        <w:t xml:space="preserve">Odabrani </w:t>
      </w:r>
      <w:r w:rsidR="00C06D93" w:rsidRPr="00851568">
        <w:t>P</w:t>
      </w:r>
      <w:r w:rsidRPr="00851568">
        <w:t xml:space="preserve">onuditelj je dužan za uredno isporučen predmet nabave izdati valjani račun. Odabrani </w:t>
      </w:r>
      <w:r w:rsidR="00C06D93" w:rsidRPr="00851568">
        <w:t>P</w:t>
      </w:r>
      <w:r w:rsidRPr="00851568">
        <w:t xml:space="preserve">onuditelj je obvezan izdavati i slati elektroničke račune i prateće isprave sukladno Zakonu o elektroničkom izdavanju računa u javnoj nabavi. </w:t>
      </w:r>
    </w:p>
    <w:p w14:paraId="5B9FEDD8" w14:textId="2FD61F1E" w:rsidR="00C026DB" w:rsidRPr="00851568" w:rsidRDefault="00C026DB" w:rsidP="0084725E">
      <w:pPr>
        <w:pStyle w:val="Bezproreda"/>
        <w:jc w:val="both"/>
      </w:pPr>
      <w:r w:rsidRPr="00851568">
        <w:t xml:space="preserve">Plaćanje će se izvršiti na IBAN odabranog </w:t>
      </w:r>
      <w:r w:rsidR="00C06D93" w:rsidRPr="00851568">
        <w:t>P</w:t>
      </w:r>
      <w:r w:rsidRPr="00851568">
        <w:t xml:space="preserve">onuditelja u roku od </w:t>
      </w:r>
      <w:r w:rsidR="00430917" w:rsidRPr="00851568">
        <w:t>30</w:t>
      </w:r>
      <w:r w:rsidRPr="00851568">
        <w:t xml:space="preserve"> (</w:t>
      </w:r>
      <w:r w:rsidR="00430917" w:rsidRPr="00851568">
        <w:t>trideset</w:t>
      </w:r>
      <w:r w:rsidRPr="00851568">
        <w:t xml:space="preserve">) dana od dana primitka valjanog elektroničkog računa. Nema avansnog plaćanja. </w:t>
      </w:r>
    </w:p>
    <w:p w14:paraId="2174677D" w14:textId="43D029A6" w:rsidR="00C026DB" w:rsidRPr="00851568" w:rsidRDefault="00C026DB" w:rsidP="0084725E">
      <w:pPr>
        <w:pStyle w:val="Bezproreda"/>
        <w:jc w:val="both"/>
      </w:pPr>
      <w:r w:rsidRPr="00851568">
        <w:t xml:space="preserve">Račun se izdaje na temelju isporuke uz primopredajni zapisnik ovjeren od strane kontakt osoba </w:t>
      </w:r>
      <w:r w:rsidR="00C06D93" w:rsidRPr="00851568">
        <w:t>N</w:t>
      </w:r>
      <w:r w:rsidRPr="00851568">
        <w:t xml:space="preserve">aručitelja i odabranog </w:t>
      </w:r>
      <w:r w:rsidR="00C06D93" w:rsidRPr="00851568">
        <w:t>P</w:t>
      </w:r>
      <w:r w:rsidRPr="00851568">
        <w:t>onuditelja.</w:t>
      </w:r>
    </w:p>
    <w:p w14:paraId="710C9074" w14:textId="77777777" w:rsidR="00430917" w:rsidRPr="00851568" w:rsidRDefault="00430917" w:rsidP="0084725E">
      <w:pPr>
        <w:pStyle w:val="Bezproreda"/>
        <w:ind w:left="426"/>
        <w:jc w:val="both"/>
      </w:pPr>
    </w:p>
    <w:p w14:paraId="6986D5B2" w14:textId="346A70E3" w:rsidR="00400C55" w:rsidRPr="00851568" w:rsidRDefault="00400C55" w:rsidP="0084725E">
      <w:pPr>
        <w:numPr>
          <w:ilvl w:val="0"/>
          <w:numId w:val="1"/>
        </w:numPr>
        <w:spacing w:after="240"/>
        <w:ind w:left="426" w:right="-180" w:hanging="426"/>
        <w:contextualSpacing/>
        <w:jc w:val="both"/>
        <w:rPr>
          <w:rFonts w:ascii="Times New Roman" w:hAnsi="Times New Roman"/>
          <w:b/>
          <w:sz w:val="24"/>
          <w:szCs w:val="24"/>
        </w:rPr>
      </w:pPr>
      <w:r w:rsidRPr="00851568">
        <w:rPr>
          <w:rFonts w:ascii="Times New Roman" w:hAnsi="Times New Roman"/>
          <w:b/>
          <w:sz w:val="24"/>
          <w:szCs w:val="24"/>
        </w:rPr>
        <w:t>Datum, vrijeme i mjesto dostave i otvaranja ponuda:</w:t>
      </w:r>
    </w:p>
    <w:p w14:paraId="5204FD92" w14:textId="15B35922" w:rsidR="00400C55" w:rsidRPr="00851568" w:rsidRDefault="00400C55" w:rsidP="0084725E">
      <w:pPr>
        <w:pStyle w:val="Bezproreda"/>
        <w:jc w:val="both"/>
      </w:pPr>
      <w:r w:rsidRPr="00851568">
        <w:t xml:space="preserve">U ovom postupku nabave </w:t>
      </w:r>
      <w:r w:rsidR="00C06D93" w:rsidRPr="00851568">
        <w:t>P</w:t>
      </w:r>
      <w:r w:rsidRPr="00851568">
        <w:t xml:space="preserve">onuditelj dostavlja svoju ponudu </w:t>
      </w:r>
      <w:r w:rsidR="001E6AD7" w:rsidRPr="00851568">
        <w:t>u zatvorenoj omotnici</w:t>
      </w:r>
      <w:r w:rsidRPr="00851568">
        <w:t>, u roku za dostavu ponuda.</w:t>
      </w:r>
    </w:p>
    <w:p w14:paraId="39FF32E9" w14:textId="3526C4AB" w:rsidR="00400C55" w:rsidRPr="00851568" w:rsidRDefault="00400C55" w:rsidP="0084725E">
      <w:pPr>
        <w:pStyle w:val="Bezproreda"/>
        <w:jc w:val="both"/>
        <w:rPr>
          <w:u w:val="single"/>
        </w:rPr>
      </w:pPr>
      <w:r w:rsidRPr="00851568">
        <w:rPr>
          <w:b/>
          <w:bCs/>
          <w:u w:val="single"/>
        </w:rPr>
        <w:lastRenderedPageBreak/>
        <w:t>Rok za dostavu ponuda je</w:t>
      </w:r>
      <w:r w:rsidRPr="00851568">
        <w:rPr>
          <w:u w:val="single"/>
        </w:rPr>
        <w:t xml:space="preserve"> </w:t>
      </w:r>
      <w:r w:rsidR="00EC1548" w:rsidRPr="00EC1548">
        <w:rPr>
          <w:b/>
          <w:bCs/>
          <w:u w:val="single"/>
        </w:rPr>
        <w:t>1</w:t>
      </w:r>
      <w:r w:rsidR="009F4FFA">
        <w:rPr>
          <w:b/>
          <w:bCs/>
          <w:u w:val="single"/>
        </w:rPr>
        <w:t>9</w:t>
      </w:r>
      <w:r w:rsidRPr="00EC1548">
        <w:rPr>
          <w:b/>
          <w:bCs/>
          <w:u w:val="single"/>
        </w:rPr>
        <w:t>.</w:t>
      </w:r>
      <w:r w:rsidR="00430917" w:rsidRPr="00EC1548">
        <w:rPr>
          <w:b/>
          <w:bCs/>
          <w:u w:val="single"/>
        </w:rPr>
        <w:t xml:space="preserve"> </w:t>
      </w:r>
      <w:r w:rsidR="00524112" w:rsidRPr="00EC1548">
        <w:rPr>
          <w:b/>
          <w:bCs/>
          <w:u w:val="single"/>
        </w:rPr>
        <w:t>srpnja</w:t>
      </w:r>
      <w:r w:rsidR="00430917" w:rsidRPr="00851568">
        <w:rPr>
          <w:b/>
          <w:bCs/>
          <w:u w:val="single"/>
        </w:rPr>
        <w:t xml:space="preserve"> </w:t>
      </w:r>
      <w:r w:rsidRPr="00851568">
        <w:rPr>
          <w:b/>
          <w:bCs/>
          <w:u w:val="single"/>
        </w:rPr>
        <w:t>202</w:t>
      </w:r>
      <w:r w:rsidR="00430917" w:rsidRPr="00851568">
        <w:rPr>
          <w:b/>
          <w:bCs/>
          <w:u w:val="single"/>
        </w:rPr>
        <w:t>4</w:t>
      </w:r>
      <w:r w:rsidRPr="00851568">
        <w:rPr>
          <w:b/>
          <w:bCs/>
          <w:u w:val="single"/>
        </w:rPr>
        <w:t>. godine do 1</w:t>
      </w:r>
      <w:r w:rsidR="00430917" w:rsidRPr="00851568">
        <w:rPr>
          <w:b/>
          <w:bCs/>
          <w:u w:val="single"/>
        </w:rPr>
        <w:t>3</w:t>
      </w:r>
      <w:r w:rsidRPr="00851568">
        <w:rPr>
          <w:b/>
          <w:bCs/>
          <w:u w:val="single"/>
        </w:rPr>
        <w:t>:00 sati</w:t>
      </w:r>
      <w:r w:rsidRPr="00851568">
        <w:rPr>
          <w:u w:val="single"/>
        </w:rPr>
        <w:t>.</w:t>
      </w:r>
    </w:p>
    <w:p w14:paraId="41F5962D" w14:textId="77777777" w:rsidR="00400C55" w:rsidRPr="00851568" w:rsidRDefault="00400C55" w:rsidP="0084725E">
      <w:pPr>
        <w:pStyle w:val="Bezproreda"/>
        <w:jc w:val="both"/>
      </w:pPr>
      <w:r w:rsidRPr="00851568">
        <w:t>Ne provodi se javno otvaranje ponuda.</w:t>
      </w:r>
    </w:p>
    <w:p w14:paraId="6AF183BA" w14:textId="77777777" w:rsidR="00430917" w:rsidRPr="00851568" w:rsidRDefault="00430917" w:rsidP="0084725E">
      <w:pPr>
        <w:pStyle w:val="Bezproreda"/>
        <w:ind w:left="426"/>
        <w:jc w:val="both"/>
      </w:pPr>
    </w:p>
    <w:p w14:paraId="5CBCF100" w14:textId="4C47E3CE" w:rsidR="009B3D1F" w:rsidRPr="00851568" w:rsidRDefault="009B3D1F" w:rsidP="0084725E">
      <w:pPr>
        <w:numPr>
          <w:ilvl w:val="0"/>
          <w:numId w:val="1"/>
        </w:numPr>
        <w:tabs>
          <w:tab w:val="num" w:pos="426"/>
        </w:tabs>
        <w:ind w:left="426" w:right="-180" w:hanging="426"/>
        <w:jc w:val="both"/>
        <w:rPr>
          <w:rFonts w:ascii="Times New Roman" w:hAnsi="Times New Roman"/>
          <w:b/>
          <w:sz w:val="24"/>
          <w:szCs w:val="24"/>
        </w:rPr>
      </w:pPr>
      <w:r w:rsidRPr="00851568">
        <w:rPr>
          <w:rFonts w:ascii="Times New Roman" w:hAnsi="Times New Roman"/>
          <w:b/>
          <w:sz w:val="24"/>
          <w:szCs w:val="24"/>
        </w:rPr>
        <w:t xml:space="preserve">Donošenje odluke o odabiru: </w:t>
      </w:r>
    </w:p>
    <w:p w14:paraId="718BF6B8" w14:textId="77777777" w:rsidR="00294941" w:rsidRPr="00851568" w:rsidRDefault="00294941" w:rsidP="007D56B6">
      <w:pPr>
        <w:rPr>
          <w:rFonts w:ascii="Times New Roman" w:hAnsi="Times New Roman"/>
          <w:sz w:val="24"/>
          <w:szCs w:val="24"/>
        </w:rPr>
      </w:pPr>
    </w:p>
    <w:p w14:paraId="57767885" w14:textId="1B9E2AA4" w:rsidR="009B3D1F" w:rsidRPr="00851568" w:rsidRDefault="009B3D1F" w:rsidP="0084725E">
      <w:pPr>
        <w:spacing w:after="240"/>
        <w:jc w:val="both"/>
        <w:rPr>
          <w:rFonts w:ascii="Times New Roman" w:hAnsi="Times New Roman"/>
          <w:bCs/>
          <w:sz w:val="24"/>
          <w:szCs w:val="24"/>
        </w:rPr>
      </w:pPr>
      <w:r w:rsidRPr="00851568">
        <w:rPr>
          <w:rFonts w:ascii="Times New Roman" w:hAnsi="Times New Roman"/>
          <w:bCs/>
          <w:sz w:val="24"/>
          <w:szCs w:val="24"/>
        </w:rPr>
        <w:t xml:space="preserve">Na osnovi rezultata pregleda i ocjene zaprimljenih ponuda </w:t>
      </w:r>
      <w:r w:rsidR="00C06D93" w:rsidRPr="00851568">
        <w:rPr>
          <w:rFonts w:ascii="Times New Roman" w:hAnsi="Times New Roman"/>
          <w:bCs/>
          <w:sz w:val="24"/>
          <w:szCs w:val="24"/>
        </w:rPr>
        <w:t>N</w:t>
      </w:r>
      <w:r w:rsidRPr="00851568">
        <w:rPr>
          <w:rFonts w:ascii="Times New Roman" w:hAnsi="Times New Roman"/>
          <w:bCs/>
          <w:sz w:val="24"/>
          <w:szCs w:val="24"/>
        </w:rPr>
        <w:t xml:space="preserve">aručitelj će donijeti odluku o odabiru, o čemu će obavijestiti sve </w:t>
      </w:r>
      <w:r w:rsidR="00C06D93" w:rsidRPr="00851568">
        <w:rPr>
          <w:rFonts w:ascii="Times New Roman" w:hAnsi="Times New Roman"/>
          <w:bCs/>
          <w:sz w:val="24"/>
          <w:szCs w:val="24"/>
        </w:rPr>
        <w:t>P</w:t>
      </w:r>
      <w:r w:rsidRPr="00851568">
        <w:rPr>
          <w:rFonts w:ascii="Times New Roman" w:hAnsi="Times New Roman"/>
          <w:bCs/>
          <w:sz w:val="24"/>
          <w:szCs w:val="24"/>
        </w:rPr>
        <w:t xml:space="preserve">onuditelje. Odluka o odabiru bit će donesena u roku </w:t>
      </w:r>
      <w:r w:rsidR="00524112">
        <w:rPr>
          <w:rFonts w:ascii="Times New Roman" w:hAnsi="Times New Roman"/>
          <w:bCs/>
          <w:sz w:val="24"/>
          <w:szCs w:val="24"/>
        </w:rPr>
        <w:t>6</w:t>
      </w:r>
      <w:r w:rsidRPr="00851568">
        <w:rPr>
          <w:rFonts w:ascii="Times New Roman" w:hAnsi="Times New Roman"/>
          <w:bCs/>
          <w:sz w:val="24"/>
          <w:szCs w:val="24"/>
        </w:rPr>
        <w:t>0 dana od dana isteka roka za dostavu ponuda.</w:t>
      </w:r>
    </w:p>
    <w:p w14:paraId="76FA7941" w14:textId="71589347" w:rsidR="009B3D1F" w:rsidRPr="00851568" w:rsidRDefault="009B3D1F" w:rsidP="0084725E">
      <w:pPr>
        <w:spacing w:after="240"/>
        <w:jc w:val="both"/>
        <w:rPr>
          <w:rFonts w:ascii="Times New Roman" w:hAnsi="Times New Roman"/>
          <w:bCs/>
          <w:sz w:val="24"/>
          <w:szCs w:val="24"/>
        </w:rPr>
      </w:pPr>
      <w:r w:rsidRPr="00851568">
        <w:rPr>
          <w:rFonts w:ascii="Times New Roman" w:hAnsi="Times New Roman"/>
          <w:bCs/>
          <w:sz w:val="24"/>
          <w:szCs w:val="24"/>
        </w:rPr>
        <w:t xml:space="preserve">U postupku pregleda i ocjene ponuda </w:t>
      </w:r>
      <w:r w:rsidR="00C06D93" w:rsidRPr="00851568">
        <w:rPr>
          <w:rFonts w:ascii="Times New Roman" w:hAnsi="Times New Roman"/>
          <w:bCs/>
          <w:sz w:val="24"/>
          <w:szCs w:val="24"/>
        </w:rPr>
        <w:t>N</w:t>
      </w:r>
      <w:r w:rsidRPr="00851568">
        <w:rPr>
          <w:rFonts w:ascii="Times New Roman" w:hAnsi="Times New Roman"/>
          <w:bCs/>
          <w:sz w:val="24"/>
          <w:szCs w:val="24"/>
        </w:rPr>
        <w:t xml:space="preserve">aručitelj može pozvati </w:t>
      </w:r>
      <w:r w:rsidR="00C06D93" w:rsidRPr="00851568">
        <w:rPr>
          <w:rFonts w:ascii="Times New Roman" w:hAnsi="Times New Roman"/>
          <w:bCs/>
          <w:sz w:val="24"/>
          <w:szCs w:val="24"/>
        </w:rPr>
        <w:t>P</w:t>
      </w:r>
      <w:r w:rsidRPr="00851568">
        <w:rPr>
          <w:rFonts w:ascii="Times New Roman" w:hAnsi="Times New Roman"/>
          <w:bCs/>
          <w:sz w:val="24"/>
          <w:szCs w:val="24"/>
        </w:rPr>
        <w:t>onuditelje da pojašnjenjem ili upotpunjavanjem u vezi traženih dokumenata uklone pogreške, nedostatke ili nejasnoće. Pogreškama, nedostacima ili nejasnoćama smatraju se dokumenti koji jesu ili se čine nejasni, nepotpuni, pogrešni, sadrže greške ili nedostaju.</w:t>
      </w:r>
    </w:p>
    <w:p w14:paraId="050FD591" w14:textId="63395BDE" w:rsidR="00400C55" w:rsidRPr="00851568" w:rsidRDefault="00400C55" w:rsidP="0084725E">
      <w:pPr>
        <w:spacing w:after="240"/>
        <w:jc w:val="both"/>
        <w:rPr>
          <w:rFonts w:ascii="Times New Roman" w:hAnsi="Times New Roman"/>
          <w:bCs/>
          <w:sz w:val="24"/>
          <w:szCs w:val="24"/>
        </w:rPr>
      </w:pPr>
      <w:r w:rsidRPr="00851568">
        <w:rPr>
          <w:rFonts w:ascii="Times New Roman" w:hAnsi="Times New Roman"/>
          <w:bCs/>
          <w:sz w:val="24"/>
          <w:szCs w:val="24"/>
        </w:rPr>
        <w:t>Žalba na odluku o odabiru ili odluku o poništenju nije dopuštena.</w:t>
      </w:r>
    </w:p>
    <w:p w14:paraId="4B1B650A" w14:textId="03F99023" w:rsidR="00BB7A11" w:rsidRPr="00851568" w:rsidRDefault="00BB7A11" w:rsidP="00BB7A11">
      <w:pPr>
        <w:pStyle w:val="Odlomakpopisa"/>
        <w:numPr>
          <w:ilvl w:val="0"/>
          <w:numId w:val="1"/>
        </w:numPr>
        <w:spacing w:after="240"/>
        <w:jc w:val="both"/>
        <w:rPr>
          <w:rFonts w:ascii="Times New Roman" w:hAnsi="Times New Roman"/>
          <w:b/>
          <w:bCs/>
          <w:sz w:val="24"/>
          <w:szCs w:val="24"/>
        </w:rPr>
      </w:pPr>
      <w:r w:rsidRPr="00851568">
        <w:rPr>
          <w:rFonts w:ascii="Times New Roman" w:hAnsi="Times New Roman"/>
          <w:b/>
          <w:bCs/>
          <w:sz w:val="24"/>
          <w:szCs w:val="24"/>
        </w:rPr>
        <w:t>Vrsta, sredstvo jamstva i uvjeti jamstva</w:t>
      </w:r>
      <w:r w:rsidR="00300AB0" w:rsidRPr="00851568">
        <w:rPr>
          <w:rFonts w:ascii="Times New Roman" w:hAnsi="Times New Roman"/>
          <w:b/>
          <w:bCs/>
          <w:sz w:val="24"/>
          <w:szCs w:val="24"/>
        </w:rPr>
        <w:t>:</w:t>
      </w:r>
    </w:p>
    <w:p w14:paraId="284A89DB" w14:textId="1B6C9B87" w:rsidR="00BB7A11" w:rsidRPr="00851568" w:rsidRDefault="00BB7A11" w:rsidP="00BB7A11">
      <w:pPr>
        <w:spacing w:after="240"/>
        <w:jc w:val="both"/>
        <w:rPr>
          <w:rFonts w:ascii="Times New Roman" w:hAnsi="Times New Roman"/>
          <w:sz w:val="24"/>
          <w:szCs w:val="24"/>
        </w:rPr>
      </w:pPr>
      <w:r w:rsidRPr="00851568">
        <w:rPr>
          <w:rFonts w:ascii="Times New Roman" w:hAnsi="Times New Roman"/>
          <w:sz w:val="24"/>
          <w:szCs w:val="24"/>
        </w:rPr>
        <w:t xml:space="preserve">Ponuditelji su obavezni Naručitelju s ponudom dostaviti Jamstvo za ozbiljnost ponude u obliku zadužnice ili bjanko zadužnice ili bankovnu garanciju ili dokaza o uplati pologa na račun </w:t>
      </w:r>
      <w:r w:rsidR="00C06D93" w:rsidRPr="00851568">
        <w:rPr>
          <w:rFonts w:ascii="Times New Roman" w:hAnsi="Times New Roman"/>
          <w:sz w:val="24"/>
          <w:szCs w:val="24"/>
        </w:rPr>
        <w:t>N</w:t>
      </w:r>
      <w:r w:rsidRPr="00851568">
        <w:rPr>
          <w:rFonts w:ascii="Times New Roman" w:hAnsi="Times New Roman"/>
          <w:sz w:val="24"/>
          <w:szCs w:val="24"/>
        </w:rPr>
        <w:t>aručitelja.</w:t>
      </w:r>
    </w:p>
    <w:p w14:paraId="47AB55A0" w14:textId="05108A2F" w:rsidR="00BB7A11" w:rsidRPr="00851568" w:rsidRDefault="00BB7A11" w:rsidP="00DF1544">
      <w:pPr>
        <w:pStyle w:val="Bezproreda"/>
        <w:jc w:val="both"/>
        <w:rPr>
          <w:bCs/>
        </w:rPr>
      </w:pPr>
      <w:r w:rsidRPr="00851568">
        <w:t xml:space="preserve">Ukoliko </w:t>
      </w:r>
      <w:r w:rsidR="00C06D93" w:rsidRPr="00851568">
        <w:t>P</w:t>
      </w:r>
      <w:r w:rsidRPr="00851568">
        <w:t>onuditelj dostavlja zadužnicu ili bjanko zadužnicu ista mora sadržavati javnobilježničku ovjeru te slijedeće:</w:t>
      </w:r>
    </w:p>
    <w:p w14:paraId="29DA83BA" w14:textId="77777777" w:rsidR="00BB7A11" w:rsidRPr="00851568" w:rsidRDefault="00BB7A11" w:rsidP="00DF1544">
      <w:pPr>
        <w:pStyle w:val="Bezproreda"/>
        <w:ind w:left="360"/>
        <w:jc w:val="both"/>
      </w:pPr>
      <w:r w:rsidRPr="00851568">
        <w:t xml:space="preserve"> − podatke o dužniku (naziv tvrtke ili skraćena tvrtka, naziv za pravne osobe, odnosno ime i prezime za fizičke osobe; sjedište, odnosno mjesto i adresa i osobni identifikacijski broj (OIB),</w:t>
      </w:r>
    </w:p>
    <w:p w14:paraId="3AE4134B" w14:textId="77777777" w:rsidR="00BB7A11" w:rsidRPr="00851568" w:rsidRDefault="00BB7A11" w:rsidP="00BB7A11">
      <w:pPr>
        <w:pStyle w:val="Bezproreda"/>
        <w:ind w:left="360"/>
      </w:pPr>
      <w:r w:rsidRPr="00851568">
        <w:t xml:space="preserve"> − mjesto i datum izdavanja, </w:t>
      </w:r>
    </w:p>
    <w:p w14:paraId="55410B22" w14:textId="77777777" w:rsidR="0067738A" w:rsidRPr="00851568" w:rsidRDefault="00BB7A11" w:rsidP="00BB7A11">
      <w:pPr>
        <w:pStyle w:val="Bezproreda"/>
        <w:ind w:left="360"/>
      </w:pPr>
      <w:r w:rsidRPr="00851568">
        <w:t xml:space="preserve"> − upisan iznos :</w:t>
      </w:r>
    </w:p>
    <w:p w14:paraId="7D7FB6E3" w14:textId="77777777" w:rsidR="00DF1544" w:rsidRPr="00851568" w:rsidRDefault="00DF1544" w:rsidP="00BB7A11">
      <w:pPr>
        <w:pStyle w:val="Bezproreda"/>
        <w:ind w:left="360"/>
      </w:pPr>
    </w:p>
    <w:tbl>
      <w:tblPr>
        <w:tblStyle w:val="Reetkatablice"/>
        <w:tblW w:w="0" w:type="auto"/>
        <w:tblInd w:w="360" w:type="dxa"/>
        <w:tblLook w:val="04A0" w:firstRow="1" w:lastRow="0" w:firstColumn="1" w:lastColumn="0" w:noHBand="0" w:noVBand="1"/>
      </w:tblPr>
      <w:tblGrid>
        <w:gridCol w:w="1766"/>
        <w:gridCol w:w="1766"/>
        <w:gridCol w:w="1737"/>
        <w:gridCol w:w="3387"/>
      </w:tblGrid>
      <w:tr w:rsidR="00DF1544" w:rsidRPr="00851568" w14:paraId="01A0E70A" w14:textId="77777777" w:rsidTr="00DF1544">
        <w:tc>
          <w:tcPr>
            <w:tcW w:w="1804" w:type="dxa"/>
          </w:tcPr>
          <w:p w14:paraId="275C9766" w14:textId="298D22A0" w:rsidR="00DF1544" w:rsidRPr="00851568" w:rsidRDefault="00DF1544" w:rsidP="00DF1544">
            <w:pPr>
              <w:pStyle w:val="Bezproreda"/>
              <w:jc w:val="center"/>
              <w:rPr>
                <w:sz w:val="18"/>
                <w:szCs w:val="18"/>
              </w:rPr>
            </w:pPr>
            <w:r w:rsidRPr="00851568">
              <w:rPr>
                <w:sz w:val="18"/>
                <w:szCs w:val="18"/>
              </w:rPr>
              <w:t>Jamstvo za ozbiljnost ponude u obliku bjanko zadužnice ispunjene do:</w:t>
            </w:r>
          </w:p>
        </w:tc>
        <w:tc>
          <w:tcPr>
            <w:tcW w:w="1805" w:type="dxa"/>
          </w:tcPr>
          <w:p w14:paraId="2628E415" w14:textId="21DC7E5B" w:rsidR="00DF1544" w:rsidRPr="00851568" w:rsidRDefault="00DF1544" w:rsidP="00DF1544">
            <w:pPr>
              <w:pStyle w:val="Bezproreda"/>
              <w:jc w:val="center"/>
              <w:rPr>
                <w:sz w:val="18"/>
                <w:szCs w:val="18"/>
              </w:rPr>
            </w:pPr>
            <w:r w:rsidRPr="00851568">
              <w:rPr>
                <w:sz w:val="18"/>
                <w:szCs w:val="18"/>
              </w:rPr>
              <w:t>Jamstvo za ozbiljnost ponude u obliku zadužnice ispunjene na iznos:</w:t>
            </w:r>
          </w:p>
        </w:tc>
        <w:tc>
          <w:tcPr>
            <w:tcW w:w="1785" w:type="dxa"/>
          </w:tcPr>
          <w:p w14:paraId="09C2C86B" w14:textId="4B09A46F" w:rsidR="00DF1544" w:rsidRPr="00851568" w:rsidRDefault="00DF1544" w:rsidP="00DF1544">
            <w:pPr>
              <w:pStyle w:val="Bezproreda"/>
              <w:jc w:val="center"/>
              <w:rPr>
                <w:sz w:val="18"/>
                <w:szCs w:val="18"/>
              </w:rPr>
            </w:pPr>
            <w:r w:rsidRPr="00851568">
              <w:rPr>
                <w:sz w:val="18"/>
                <w:szCs w:val="18"/>
              </w:rPr>
              <w:t>Uplata pologa u iznosu od:</w:t>
            </w:r>
          </w:p>
        </w:tc>
        <w:tc>
          <w:tcPr>
            <w:tcW w:w="3488" w:type="dxa"/>
          </w:tcPr>
          <w:p w14:paraId="6AE22B38" w14:textId="2C16F881" w:rsidR="00DF1544" w:rsidRPr="00851568" w:rsidRDefault="00DF1544" w:rsidP="00DF1544">
            <w:pPr>
              <w:pStyle w:val="Bezproreda"/>
              <w:jc w:val="center"/>
              <w:rPr>
                <w:sz w:val="18"/>
                <w:szCs w:val="18"/>
              </w:rPr>
            </w:pPr>
            <w:r w:rsidRPr="00851568">
              <w:rPr>
                <w:sz w:val="18"/>
                <w:szCs w:val="18"/>
              </w:rPr>
              <w:t>Svrha uplate:</w:t>
            </w:r>
          </w:p>
        </w:tc>
      </w:tr>
      <w:tr w:rsidR="00DF1544" w:rsidRPr="00851568" w14:paraId="6B17A077" w14:textId="77777777" w:rsidTr="001E6C71">
        <w:tc>
          <w:tcPr>
            <w:tcW w:w="1804" w:type="dxa"/>
          </w:tcPr>
          <w:p w14:paraId="14CC24DB" w14:textId="4D4F4B00" w:rsidR="00DF1544" w:rsidRPr="00851568" w:rsidRDefault="00DF1544" w:rsidP="00DF1544">
            <w:pPr>
              <w:pStyle w:val="Bezproreda"/>
              <w:jc w:val="center"/>
              <w:rPr>
                <w:sz w:val="18"/>
                <w:szCs w:val="18"/>
              </w:rPr>
            </w:pPr>
            <w:r w:rsidRPr="00851568">
              <w:rPr>
                <w:sz w:val="18"/>
                <w:szCs w:val="18"/>
              </w:rPr>
              <w:t>1.000,00 EUR</w:t>
            </w:r>
          </w:p>
        </w:tc>
        <w:tc>
          <w:tcPr>
            <w:tcW w:w="1805" w:type="dxa"/>
          </w:tcPr>
          <w:p w14:paraId="76AE9E34" w14:textId="3824822F" w:rsidR="00DF1544" w:rsidRPr="00851568" w:rsidRDefault="00524112" w:rsidP="00DF1544">
            <w:pPr>
              <w:pStyle w:val="Bezproreda"/>
              <w:jc w:val="center"/>
              <w:rPr>
                <w:sz w:val="18"/>
                <w:szCs w:val="18"/>
              </w:rPr>
            </w:pPr>
            <w:r>
              <w:rPr>
                <w:sz w:val="18"/>
                <w:szCs w:val="18"/>
              </w:rPr>
              <w:t>30</w:t>
            </w:r>
            <w:r w:rsidR="00DF1544" w:rsidRPr="00851568">
              <w:rPr>
                <w:sz w:val="18"/>
                <w:szCs w:val="18"/>
              </w:rPr>
              <w:t>0,00 EUR</w:t>
            </w:r>
          </w:p>
        </w:tc>
        <w:tc>
          <w:tcPr>
            <w:tcW w:w="1785" w:type="dxa"/>
          </w:tcPr>
          <w:p w14:paraId="23F82285" w14:textId="1C21830A" w:rsidR="00DF1544" w:rsidRPr="00851568" w:rsidRDefault="00524112" w:rsidP="00DF1544">
            <w:pPr>
              <w:pStyle w:val="Bezproreda"/>
              <w:jc w:val="center"/>
              <w:rPr>
                <w:sz w:val="18"/>
                <w:szCs w:val="18"/>
              </w:rPr>
            </w:pPr>
            <w:r>
              <w:rPr>
                <w:sz w:val="18"/>
                <w:szCs w:val="18"/>
              </w:rPr>
              <w:t>30</w:t>
            </w:r>
            <w:r w:rsidR="00DF1544" w:rsidRPr="00851568">
              <w:rPr>
                <w:sz w:val="18"/>
                <w:szCs w:val="18"/>
              </w:rPr>
              <w:t>0,00 EUR</w:t>
            </w:r>
          </w:p>
        </w:tc>
        <w:tc>
          <w:tcPr>
            <w:tcW w:w="3488" w:type="dxa"/>
          </w:tcPr>
          <w:p w14:paraId="205EACCB" w14:textId="1D031823" w:rsidR="00DF1544" w:rsidRPr="00851568" w:rsidRDefault="00DF1544" w:rsidP="00DF1544">
            <w:pPr>
              <w:pStyle w:val="Bezproreda"/>
              <w:jc w:val="center"/>
              <w:rPr>
                <w:sz w:val="18"/>
                <w:szCs w:val="18"/>
              </w:rPr>
            </w:pPr>
            <w:r w:rsidRPr="00851568">
              <w:rPr>
                <w:sz w:val="18"/>
                <w:szCs w:val="18"/>
              </w:rPr>
              <w:t xml:space="preserve">Uplata jamstva za ozbiljnost ponude u postupku jednostavne nabave evidencijskog broja </w:t>
            </w:r>
            <w:r w:rsidR="00524112">
              <w:rPr>
                <w:sz w:val="18"/>
                <w:szCs w:val="18"/>
              </w:rPr>
              <w:t>4</w:t>
            </w:r>
            <w:r w:rsidRPr="00851568">
              <w:rPr>
                <w:sz w:val="18"/>
                <w:szCs w:val="18"/>
              </w:rPr>
              <w:t>-24-JN</w:t>
            </w:r>
          </w:p>
        </w:tc>
      </w:tr>
    </w:tbl>
    <w:p w14:paraId="69177117" w14:textId="77777777" w:rsidR="00DF1544" w:rsidRPr="00851568" w:rsidRDefault="00DF1544" w:rsidP="00DF1544">
      <w:pPr>
        <w:pStyle w:val="Bezproreda"/>
        <w:jc w:val="both"/>
      </w:pPr>
    </w:p>
    <w:p w14:paraId="13963EF0" w14:textId="27EF9B94" w:rsidR="00DF1544" w:rsidRPr="00851568" w:rsidRDefault="00BB7A11" w:rsidP="00DF1544">
      <w:pPr>
        <w:pStyle w:val="Bezproreda"/>
        <w:jc w:val="both"/>
      </w:pPr>
      <w:r w:rsidRPr="00851568">
        <w:t>Zadužnicom / bjanko zadužnicom dužnik (</w:t>
      </w:r>
      <w:r w:rsidR="002D665A" w:rsidRPr="00851568">
        <w:t>P</w:t>
      </w:r>
      <w:r w:rsidRPr="00851568">
        <w:t>onuditelj) daje suglasnost da se radi naplate tražbine u iznosu naznačenom u njoj, zapljene svi računi kod banaka dužnika te da se novčana sredstva s tih računa u skladu s izjavom sadržanom u istoj zadužnici / bjanko zadužnici izravno s računa dužnika (</w:t>
      </w:r>
      <w:r w:rsidR="002D665A" w:rsidRPr="00851568">
        <w:t>P</w:t>
      </w:r>
      <w:r w:rsidRPr="00851568">
        <w:t xml:space="preserve">onuditelja) isplate vjerovniku. </w:t>
      </w:r>
    </w:p>
    <w:p w14:paraId="6F1827BA" w14:textId="77777777" w:rsidR="00DF1544" w:rsidRPr="00851568" w:rsidRDefault="00BB7A11" w:rsidP="00DF1544">
      <w:pPr>
        <w:pStyle w:val="Bezproreda"/>
        <w:jc w:val="both"/>
      </w:pPr>
      <w:r w:rsidRPr="00851568">
        <w:t>Jamstvo za ozbiljnost ponude dostavlja se u izvorniku. Izvornik se dostavlja u zatvorenoj plastičnoj foliji (npr. uložni fascikl) i čini sastavni dio ponude uvezene u cjelinu.</w:t>
      </w:r>
    </w:p>
    <w:p w14:paraId="2DA9301A" w14:textId="50EC53E0" w:rsidR="00DF1544" w:rsidRPr="00851568" w:rsidRDefault="00BB7A11" w:rsidP="00DF1544">
      <w:pPr>
        <w:pStyle w:val="Bezproreda"/>
        <w:jc w:val="both"/>
      </w:pPr>
      <w:r w:rsidRPr="00851568">
        <w:t xml:space="preserve">Izvornik ne smije biti ni na koji način oštećen (bušenjem, </w:t>
      </w:r>
      <w:proofErr w:type="spellStart"/>
      <w:r w:rsidRPr="00851568">
        <w:t>klamanjem</w:t>
      </w:r>
      <w:proofErr w:type="spellEnd"/>
      <w:r w:rsidRPr="00851568">
        <w:t xml:space="preserve"> i sl.). Plastična folija mora biti s vanjske strane označena rednim brojem stranice na način kao i sve stranice ponude.</w:t>
      </w:r>
    </w:p>
    <w:p w14:paraId="4D12CBE3" w14:textId="77777777" w:rsidR="00DF1544" w:rsidRPr="00851568" w:rsidRDefault="00DF1544" w:rsidP="00DF1544">
      <w:pPr>
        <w:pStyle w:val="Bezproreda"/>
        <w:jc w:val="both"/>
      </w:pPr>
    </w:p>
    <w:p w14:paraId="33C77A31" w14:textId="137AB4D7" w:rsidR="00DF1544" w:rsidRPr="00851568" w:rsidRDefault="00BB7A11" w:rsidP="00DF1544">
      <w:pPr>
        <w:pStyle w:val="Bezproreda"/>
        <w:jc w:val="both"/>
      </w:pPr>
      <w:r w:rsidRPr="00851568">
        <w:t xml:space="preserve">Ukoliko ponuditelj uplaćuje novčani polog na račun Državnog proračuna Republike Hrvatske, dužan je izvršiti uplatu u iznosu sukladno </w:t>
      </w:r>
      <w:r w:rsidR="00DF1544" w:rsidRPr="00851568">
        <w:t xml:space="preserve">navedenom u tablici </w:t>
      </w:r>
      <w:r w:rsidRPr="00851568">
        <w:t>sa slijedećim podacima: IBAN: HR1210010051863000160</w:t>
      </w:r>
      <w:r w:rsidR="00DF1544" w:rsidRPr="00851568">
        <w:t xml:space="preserve">; </w:t>
      </w:r>
      <w:r w:rsidRPr="00851568">
        <w:t xml:space="preserve">model: </w:t>
      </w:r>
      <w:r w:rsidR="00B4133D">
        <w:t>HR64</w:t>
      </w:r>
      <w:r w:rsidR="00DF1544" w:rsidRPr="00851568">
        <w:t xml:space="preserve">; </w:t>
      </w:r>
      <w:r w:rsidRPr="00851568">
        <w:t xml:space="preserve">poziv na broj: </w:t>
      </w:r>
      <w:r w:rsidR="00B4133D">
        <w:t>9725-53951-</w:t>
      </w:r>
      <w:r w:rsidRPr="00851568">
        <w:t>OIB uplatitelja</w:t>
      </w:r>
      <w:r w:rsidR="003A4769" w:rsidRPr="00851568">
        <w:t xml:space="preserve">; </w:t>
      </w:r>
      <w:r w:rsidRPr="00851568">
        <w:t xml:space="preserve">svrha uplate: jamstvo za ozbiljnost ponude, </w:t>
      </w:r>
      <w:proofErr w:type="spellStart"/>
      <w:r w:rsidRPr="00851568">
        <w:t>ev</w:t>
      </w:r>
      <w:proofErr w:type="spellEnd"/>
      <w:r w:rsidRPr="00851568">
        <w:t xml:space="preserve">. br.: </w:t>
      </w:r>
      <w:r w:rsidR="00524112">
        <w:t>4</w:t>
      </w:r>
      <w:r w:rsidRPr="00851568">
        <w:t xml:space="preserve">-24-JN, a u ponudi će dostaviti potvrdu o </w:t>
      </w:r>
      <w:r w:rsidRPr="00851568">
        <w:lastRenderedPageBreak/>
        <w:t xml:space="preserve">izvršenoj uplati na navedeni račun. Kod uplate pologa iz inozemstva, provizija za povrat uplate obračunava se na teret </w:t>
      </w:r>
      <w:r w:rsidR="002D665A" w:rsidRPr="00851568">
        <w:t>P</w:t>
      </w:r>
      <w:r w:rsidRPr="00851568">
        <w:t xml:space="preserve">onuditelja. </w:t>
      </w:r>
    </w:p>
    <w:p w14:paraId="42E471BE" w14:textId="77777777" w:rsidR="00DF1544" w:rsidRPr="00851568" w:rsidRDefault="00DF1544" w:rsidP="00DF1544">
      <w:pPr>
        <w:pStyle w:val="Bezproreda"/>
        <w:jc w:val="both"/>
      </w:pPr>
    </w:p>
    <w:p w14:paraId="5CF496A0" w14:textId="5CB9B059" w:rsidR="00DF1544" w:rsidRPr="00851568" w:rsidRDefault="00BB7A11" w:rsidP="00DF1544">
      <w:pPr>
        <w:pStyle w:val="Bezproreda"/>
        <w:jc w:val="both"/>
      </w:pPr>
      <w:r w:rsidRPr="00851568">
        <w:t xml:space="preserve">Rok važenja jamstva za ozbiljnost ponude mora biti najmanje do isteka roka valjanosti ponude. Svaki nedostatak traženog jamstva za ozbiljnost ponude smatrat će se neotklonjivim nedostatkom, te će ponuda s tako priloženim jamstvom biti odbijena. Ako istekne rok valjanosti ponude, </w:t>
      </w:r>
      <w:r w:rsidR="00C06D93" w:rsidRPr="00851568">
        <w:t>N</w:t>
      </w:r>
      <w:r w:rsidRPr="00851568">
        <w:t xml:space="preserve">aručitelj će tražiti od </w:t>
      </w:r>
      <w:r w:rsidR="002D665A" w:rsidRPr="00851568">
        <w:t>P</w:t>
      </w:r>
      <w:r w:rsidRPr="00851568">
        <w:t>onuditelja produženje roka valjanosti ponude i jamstva za ozbiljnost ponude sukladno tom produženom roku.</w:t>
      </w:r>
    </w:p>
    <w:p w14:paraId="4FFDA931" w14:textId="1A38A3AB" w:rsidR="00F4576C" w:rsidRPr="00851568" w:rsidRDefault="00BB7A11" w:rsidP="00DF1544">
      <w:pPr>
        <w:pStyle w:val="Bezproreda"/>
        <w:jc w:val="both"/>
      </w:pPr>
      <w:r w:rsidRPr="00851568">
        <w:t xml:space="preserve">Naručitelj će naplatiti jamstvo za ozbiljnost ponude u sljedećim slučajevima: − odustajanja </w:t>
      </w:r>
      <w:r w:rsidR="002D665A" w:rsidRPr="00851568">
        <w:t>P</w:t>
      </w:r>
      <w:r w:rsidRPr="00851568">
        <w:t xml:space="preserve">onuditelja od svoje ponude u roku njezine valjanosti; − dostavljanja neistinitih podataka; − nedostavljanja dokumenata na zahtjev Naručitelja, prilikom provjere </w:t>
      </w:r>
      <w:r w:rsidR="002D665A" w:rsidRPr="00851568">
        <w:t>P</w:t>
      </w:r>
      <w:r w:rsidRPr="00851568">
        <w:t xml:space="preserve">onuditelja; − neprihvaćanja ispravka računske greške; − odbijanja potpisivanja ugovora o nabavi, odnosno nedostavljanja jamstva za uredno ispunjenje ugovora u roku do </w:t>
      </w:r>
      <w:r w:rsidR="00EC1548">
        <w:t>10</w:t>
      </w:r>
      <w:r w:rsidRPr="00851568">
        <w:t xml:space="preserve"> (</w:t>
      </w:r>
      <w:r w:rsidR="00EC1548">
        <w:t>deset</w:t>
      </w:r>
      <w:r w:rsidRPr="00851568">
        <w:t xml:space="preserve">) dana od sklapanja ugovora o javnoj nabavi. </w:t>
      </w:r>
    </w:p>
    <w:p w14:paraId="6FA11D9B" w14:textId="77777777" w:rsidR="00F4576C" w:rsidRPr="00851568" w:rsidRDefault="00F4576C" w:rsidP="00DF1544">
      <w:pPr>
        <w:pStyle w:val="Bezproreda"/>
        <w:jc w:val="both"/>
      </w:pPr>
    </w:p>
    <w:p w14:paraId="3AEB8D0F" w14:textId="4C97E8B1" w:rsidR="006C383D" w:rsidRPr="00851568" w:rsidRDefault="00BB7A11" w:rsidP="00DF1544">
      <w:pPr>
        <w:pStyle w:val="Bezproreda"/>
        <w:jc w:val="both"/>
      </w:pPr>
      <w:r w:rsidRPr="00851568">
        <w:t xml:space="preserve">Ponuditelji su obavezni Naručitelju s ponudom dostaviti </w:t>
      </w:r>
      <w:r w:rsidRPr="00851568">
        <w:rPr>
          <w:b/>
          <w:bCs/>
        </w:rPr>
        <w:t xml:space="preserve">Izjavu o dostavi jamstva za uredno ispunjenje ugovora </w:t>
      </w:r>
      <w:r w:rsidRPr="00851568">
        <w:t xml:space="preserve">(sukladno Prilogu br. </w:t>
      </w:r>
      <w:r w:rsidR="003A4769" w:rsidRPr="00851568">
        <w:t>4</w:t>
      </w:r>
      <w:r w:rsidRPr="00851568">
        <w:t xml:space="preserve">. ovog Poziva). Odabrani </w:t>
      </w:r>
      <w:r w:rsidR="002D665A" w:rsidRPr="00851568">
        <w:t>P</w:t>
      </w:r>
      <w:r w:rsidRPr="00851568">
        <w:t xml:space="preserve">onuditelj će u roku od </w:t>
      </w:r>
      <w:r w:rsidR="00EC1548">
        <w:t>10</w:t>
      </w:r>
      <w:r w:rsidRPr="00851568">
        <w:t xml:space="preserve"> (</w:t>
      </w:r>
      <w:r w:rsidR="00EC1548">
        <w:t>deset</w:t>
      </w:r>
      <w:r w:rsidRPr="00851568">
        <w:t xml:space="preserve">) dana od dana sklapanja ugovora dostaviti jamstvo za uredno ispunjenje ugovornih obveza u obliku </w:t>
      </w:r>
      <w:bookmarkStart w:id="6" w:name="_Hlk164079604"/>
      <w:r w:rsidRPr="00851568">
        <w:t>bankovne garancije, zadužnice ili bjanko zadužnice ili dokaza o uplati pologa</w:t>
      </w:r>
      <w:bookmarkEnd w:id="6"/>
      <w:r w:rsidRPr="00851568">
        <w:t xml:space="preserve"> na račun Državnog proračuna Republike Hrvatske, u iznosu od deset posto (10%) od vrijednosti ugovora bez poreza na dodanu vrijednost. </w:t>
      </w:r>
    </w:p>
    <w:p w14:paraId="6C318F9D" w14:textId="26D5CEE6" w:rsidR="006C383D" w:rsidRPr="00851568" w:rsidRDefault="00BB7A11" w:rsidP="00DF1544">
      <w:pPr>
        <w:pStyle w:val="Bezproreda"/>
        <w:jc w:val="both"/>
      </w:pPr>
      <w:r w:rsidRPr="00851568">
        <w:t xml:space="preserve">Ukoliko se dostavlja bankovna garancija, ista mora biti bezuvjetna, neopoziva, na prvi pisani poziv Naručitelja, bez prigovora i s rokom valjanosti </w:t>
      </w:r>
      <w:r w:rsidR="00EC1548">
        <w:t>30</w:t>
      </w:r>
      <w:r w:rsidRPr="00851568">
        <w:t xml:space="preserve"> (</w:t>
      </w:r>
      <w:r w:rsidR="00EC1548">
        <w:t>trideset</w:t>
      </w:r>
      <w:r w:rsidRPr="00851568">
        <w:t>) dana od isteka trajanja ugovora.</w:t>
      </w:r>
    </w:p>
    <w:p w14:paraId="2A037766" w14:textId="04CB7003" w:rsidR="006C383D" w:rsidRPr="00851568" w:rsidRDefault="00BB7A11" w:rsidP="00DF1544">
      <w:pPr>
        <w:pStyle w:val="Bezproreda"/>
        <w:jc w:val="both"/>
      </w:pPr>
      <w:r w:rsidRPr="00851568">
        <w:t>Zadužnica/bjanko zadužnica mora sadržavati javnobilježničku ovjeru, popunjenu sukladno Pravilniku o obliku i sadržaju zadužnice i Pravilniku o obliku i sadržaju bjanko zadužnice (Narodne novine, broj 115/12, 82/17 i 154/22), bez uvećanja, sa zakonskim zateznim kamatama po stopi određenoj sukladno odredbama Zakona o obveznim odnosima (Narodne novine, broj 35/05, 41/08, 125/11, 78/15, 29/18, 126/21, 114/22, 156/22 i 155/23) i Zakona o financijskom poslovanju i predstečajnoj nagodbi (Narodne novine, broj 108/12, 144/12, 81/13, 112/13, 71/15, 78/15 i 114/22). Zadužnica/bjanko zadužnica dospijeva danom podnošenja na naplatu Financijskoj agenciji. Zadužnicom / bjanko zadužnicom dužnik (</w:t>
      </w:r>
      <w:r w:rsidR="002D665A" w:rsidRPr="00851568">
        <w:t>P</w:t>
      </w:r>
      <w:r w:rsidRPr="00851568">
        <w:t>onuditelj) daje suglasnost da se radi naplate tražbine u iznosu naznačenom u njoj (ali ne u iznosu većem od deset posto od ugovorene vrijednosti bez poreza na dodanu vrijednost), zapljene svi računi kod banaka dužnika te da se novčana sredstva s tih računa u skladu s izjavom sadržanom u istoj zadužnici / bjanko zadužnici izravno s računa dužnika (</w:t>
      </w:r>
      <w:r w:rsidR="002D665A" w:rsidRPr="00851568">
        <w:t>P</w:t>
      </w:r>
      <w:r w:rsidRPr="00851568">
        <w:t xml:space="preserve">onuditelja) isplate vjerovniku. </w:t>
      </w:r>
    </w:p>
    <w:p w14:paraId="3F311E6C" w14:textId="1935D285" w:rsidR="006C383D" w:rsidRPr="00851568" w:rsidRDefault="00BB7A11" w:rsidP="00DF1544">
      <w:pPr>
        <w:pStyle w:val="Bezproreda"/>
        <w:jc w:val="both"/>
      </w:pPr>
      <w:r w:rsidRPr="00851568">
        <w:t xml:space="preserve">Jamstvo za uredno ispunjenje ugovora će se aktivirati u slučaju povrede ugovornih obveza.  Jamstvo za uredno ispunjenje ugovora vraća se odabranom </w:t>
      </w:r>
      <w:r w:rsidR="002D665A" w:rsidRPr="00851568">
        <w:t>P</w:t>
      </w:r>
      <w:r w:rsidRPr="00851568">
        <w:t xml:space="preserve">onuditelju nakon </w:t>
      </w:r>
      <w:r w:rsidR="00EC1548">
        <w:t>30</w:t>
      </w:r>
      <w:r w:rsidRPr="00851568">
        <w:t xml:space="preserve"> (</w:t>
      </w:r>
      <w:r w:rsidR="00EC1548">
        <w:t>trideset</w:t>
      </w:r>
      <w:r w:rsidRPr="00851568">
        <w:t xml:space="preserve">) dana od dana proteka ugovornog razdoblja, ako je odabrani </w:t>
      </w:r>
      <w:r w:rsidR="002D665A" w:rsidRPr="00851568">
        <w:t>P</w:t>
      </w:r>
      <w:r w:rsidRPr="00851568">
        <w:t xml:space="preserve">onuditelj uredno izvršio sve svoje ugovorne obveze. </w:t>
      </w:r>
    </w:p>
    <w:p w14:paraId="6F7870EE" w14:textId="57D6B550" w:rsidR="006C383D" w:rsidRPr="00851568" w:rsidRDefault="00BB7A11" w:rsidP="00DF1544">
      <w:pPr>
        <w:pStyle w:val="Bezproreda"/>
        <w:jc w:val="both"/>
      </w:pPr>
      <w:r w:rsidRPr="00851568">
        <w:t xml:space="preserve">Ukoliko odabrani </w:t>
      </w:r>
      <w:r w:rsidR="002D665A" w:rsidRPr="00851568">
        <w:t>P</w:t>
      </w:r>
      <w:r w:rsidRPr="00851568">
        <w:t xml:space="preserve">onuditelj uplaćuje novčani polog na račun Državnog proračuna Republike Hrvatske, dužan je uplatiti deset posto </w:t>
      </w:r>
      <w:r w:rsidR="00B75280" w:rsidRPr="00851568">
        <w:t xml:space="preserve">(10%) </w:t>
      </w:r>
      <w:r w:rsidRPr="00851568">
        <w:t>od ugovorene vrijednosti bez poreza na dodanu vrijednost sa slijedećim podacima: IBAN: HR1210010051863000160</w:t>
      </w:r>
      <w:r w:rsidR="006C383D" w:rsidRPr="00851568">
        <w:t xml:space="preserve">; </w:t>
      </w:r>
      <w:r w:rsidRPr="00851568">
        <w:t>model: HR64</w:t>
      </w:r>
      <w:r w:rsidR="006C383D" w:rsidRPr="00851568">
        <w:t xml:space="preserve">; </w:t>
      </w:r>
      <w:r w:rsidRPr="00851568">
        <w:t>poziv na broj</w:t>
      </w:r>
      <w:r w:rsidR="00B4133D">
        <w:t xml:space="preserve"> 9725-53951-</w:t>
      </w:r>
      <w:r w:rsidRPr="00851568">
        <w:t>OIB uplatitelja</w:t>
      </w:r>
      <w:r w:rsidR="006C383D" w:rsidRPr="00851568">
        <w:t xml:space="preserve">; </w:t>
      </w:r>
      <w:r w:rsidRPr="00851568">
        <w:t>svrha uplate: jamstvo za uredno ispunjenje ugovora</w:t>
      </w:r>
      <w:r w:rsidR="006C383D" w:rsidRPr="00851568">
        <w:t>;</w:t>
      </w:r>
      <w:r w:rsidRPr="00851568">
        <w:t xml:space="preserve"> </w:t>
      </w:r>
      <w:proofErr w:type="spellStart"/>
      <w:r w:rsidRPr="00851568">
        <w:t>ev</w:t>
      </w:r>
      <w:proofErr w:type="spellEnd"/>
      <w:r w:rsidRPr="00851568">
        <w:t xml:space="preserve">. br.: </w:t>
      </w:r>
      <w:r w:rsidR="00B4133D">
        <w:t>4</w:t>
      </w:r>
      <w:r w:rsidRPr="00851568">
        <w:t xml:space="preserve">-24-JN, a Naručitelju će dostaviti potvrdu o izvršenoj uplati na navedeni račun. </w:t>
      </w:r>
    </w:p>
    <w:p w14:paraId="57055BB7" w14:textId="62200410" w:rsidR="00BB7A11" w:rsidRPr="00851568" w:rsidRDefault="00BB7A11" w:rsidP="00DF1544">
      <w:pPr>
        <w:pStyle w:val="Bezproreda"/>
        <w:jc w:val="both"/>
        <w:rPr>
          <w:bCs/>
        </w:rPr>
      </w:pPr>
      <w:r w:rsidRPr="00851568">
        <w:t xml:space="preserve">Kod uplate pologa iz inozemstva, provizija za povrat uplate obračunava se na teret odabranog </w:t>
      </w:r>
      <w:r w:rsidR="002D665A" w:rsidRPr="00851568">
        <w:t>P</w:t>
      </w:r>
      <w:r w:rsidRPr="00851568">
        <w:t>onuditelja.</w:t>
      </w:r>
    </w:p>
    <w:p w14:paraId="6C7D9335" w14:textId="77777777" w:rsidR="00300AB0" w:rsidRPr="00851568" w:rsidRDefault="00300AB0" w:rsidP="00300AB0">
      <w:pPr>
        <w:tabs>
          <w:tab w:val="num" w:pos="426"/>
        </w:tabs>
        <w:ind w:right="-180"/>
        <w:jc w:val="both"/>
        <w:rPr>
          <w:rFonts w:ascii="Times New Roman" w:hAnsi="Times New Roman"/>
          <w:b/>
          <w:sz w:val="24"/>
          <w:szCs w:val="24"/>
        </w:rPr>
      </w:pPr>
    </w:p>
    <w:p w14:paraId="06F4FC26" w14:textId="587C9D98" w:rsidR="005F1028" w:rsidRPr="00851568" w:rsidRDefault="005F1028" w:rsidP="00300AB0">
      <w:pPr>
        <w:pStyle w:val="Odlomakpopisa"/>
        <w:numPr>
          <w:ilvl w:val="0"/>
          <w:numId w:val="1"/>
        </w:numPr>
        <w:tabs>
          <w:tab w:val="num" w:pos="426"/>
        </w:tabs>
        <w:ind w:right="-180"/>
        <w:jc w:val="both"/>
        <w:rPr>
          <w:rFonts w:ascii="Times New Roman" w:hAnsi="Times New Roman"/>
          <w:b/>
          <w:sz w:val="24"/>
          <w:szCs w:val="24"/>
        </w:rPr>
      </w:pPr>
      <w:r w:rsidRPr="00851568">
        <w:rPr>
          <w:rFonts w:ascii="Times New Roman" w:hAnsi="Times New Roman"/>
          <w:b/>
          <w:sz w:val="24"/>
          <w:szCs w:val="24"/>
        </w:rPr>
        <w:t>Bitni uvjeti za sklapanje ugovora</w:t>
      </w:r>
      <w:r w:rsidR="003C433B" w:rsidRPr="00851568">
        <w:rPr>
          <w:rFonts w:ascii="Times New Roman" w:hAnsi="Times New Roman"/>
          <w:b/>
          <w:sz w:val="24"/>
          <w:szCs w:val="24"/>
        </w:rPr>
        <w:t>:</w:t>
      </w:r>
    </w:p>
    <w:p w14:paraId="03C14F74" w14:textId="77777777" w:rsidR="00294941" w:rsidRPr="00851568" w:rsidRDefault="00294941" w:rsidP="0084725E">
      <w:pPr>
        <w:tabs>
          <w:tab w:val="num" w:pos="426"/>
        </w:tabs>
        <w:ind w:right="-180"/>
        <w:jc w:val="both"/>
        <w:rPr>
          <w:rFonts w:ascii="Times New Roman" w:hAnsi="Times New Roman"/>
          <w:b/>
          <w:sz w:val="24"/>
          <w:szCs w:val="24"/>
        </w:rPr>
      </w:pPr>
    </w:p>
    <w:p w14:paraId="45CAA14C" w14:textId="6BB02FC8" w:rsidR="005F1028" w:rsidRPr="00851568" w:rsidRDefault="005F1028" w:rsidP="00B04F82">
      <w:pPr>
        <w:pStyle w:val="Odlomakpopisa"/>
        <w:numPr>
          <w:ilvl w:val="0"/>
          <w:numId w:val="16"/>
        </w:numPr>
        <w:jc w:val="both"/>
        <w:rPr>
          <w:rFonts w:ascii="Times New Roman" w:hAnsi="Times New Roman"/>
          <w:b/>
          <w:sz w:val="24"/>
          <w:szCs w:val="24"/>
        </w:rPr>
      </w:pPr>
      <w:r w:rsidRPr="00851568">
        <w:rPr>
          <w:rFonts w:ascii="Times New Roman" w:hAnsi="Times New Roman"/>
          <w:b/>
          <w:sz w:val="24"/>
          <w:szCs w:val="24"/>
        </w:rPr>
        <w:lastRenderedPageBreak/>
        <w:t>O</w:t>
      </w:r>
      <w:r w:rsidR="006C383D" w:rsidRPr="00851568">
        <w:rPr>
          <w:rFonts w:ascii="Times New Roman" w:hAnsi="Times New Roman"/>
          <w:b/>
          <w:sz w:val="24"/>
          <w:szCs w:val="24"/>
        </w:rPr>
        <w:t>dgovornost za nedostatke</w:t>
      </w:r>
      <w:r w:rsidRPr="00851568">
        <w:rPr>
          <w:rFonts w:ascii="Times New Roman" w:hAnsi="Times New Roman"/>
          <w:b/>
          <w:sz w:val="24"/>
          <w:szCs w:val="24"/>
        </w:rPr>
        <w:t>:</w:t>
      </w:r>
    </w:p>
    <w:p w14:paraId="1812E61C" w14:textId="35595DBD" w:rsidR="005F1028" w:rsidRPr="00FC246B" w:rsidRDefault="005F1028" w:rsidP="0084725E">
      <w:pPr>
        <w:pStyle w:val="Bezproreda"/>
        <w:jc w:val="both"/>
        <w:rPr>
          <w:b/>
          <w:bCs/>
        </w:rPr>
      </w:pPr>
      <w:r w:rsidRPr="00851568">
        <w:t xml:space="preserve">Odabrani </w:t>
      </w:r>
      <w:r w:rsidR="002D665A" w:rsidRPr="00851568">
        <w:t>P</w:t>
      </w:r>
      <w:r w:rsidRPr="00851568">
        <w:t xml:space="preserve">onuditelj dužan je isporučiti predmet nabave u skladu s uvjetima i zahtjevima iz ovog Poziva i odabranom ponudom; odabrani </w:t>
      </w:r>
      <w:r w:rsidR="002D665A" w:rsidRPr="00851568">
        <w:t>P</w:t>
      </w:r>
      <w:r w:rsidRPr="00851568">
        <w:t xml:space="preserve">onuditelj odgovara za sve skrivene nedostatke koji se </w:t>
      </w:r>
      <w:r w:rsidRPr="00FC246B">
        <w:rPr>
          <w:b/>
          <w:bCs/>
        </w:rPr>
        <w:t xml:space="preserve">pokažu u roku </w:t>
      </w:r>
      <w:r w:rsidR="00FC246B" w:rsidRPr="00FC246B">
        <w:rPr>
          <w:b/>
          <w:bCs/>
        </w:rPr>
        <w:t xml:space="preserve">navedenom u tehničkim specifikacijama za svaku pojedinu stavku </w:t>
      </w:r>
      <w:r w:rsidRPr="00FC246B">
        <w:rPr>
          <w:b/>
          <w:bCs/>
        </w:rPr>
        <w:t>od dana uspješno obavljene primopredaje robe.</w:t>
      </w:r>
    </w:p>
    <w:p w14:paraId="70A91801" w14:textId="77777777" w:rsidR="006C383D" w:rsidRPr="00851568" w:rsidRDefault="006C383D" w:rsidP="0084725E">
      <w:pPr>
        <w:pStyle w:val="Bezproreda"/>
        <w:jc w:val="both"/>
        <w:rPr>
          <w:b/>
        </w:rPr>
      </w:pPr>
    </w:p>
    <w:p w14:paraId="673F62DE" w14:textId="014935FF" w:rsidR="005F1028" w:rsidRPr="00851568" w:rsidRDefault="006C383D" w:rsidP="0084725E">
      <w:pPr>
        <w:pStyle w:val="Bezproreda"/>
        <w:jc w:val="both"/>
        <w:rPr>
          <w:b/>
        </w:rPr>
      </w:pPr>
      <w:r w:rsidRPr="00851568">
        <w:rPr>
          <w:b/>
        </w:rPr>
        <w:t>b)</w:t>
      </w:r>
      <w:r w:rsidR="005F1028" w:rsidRPr="00851568">
        <w:rPr>
          <w:b/>
        </w:rPr>
        <w:t xml:space="preserve"> O</w:t>
      </w:r>
      <w:r w:rsidRPr="00851568">
        <w:rPr>
          <w:b/>
        </w:rPr>
        <w:t>dgovornost za štetu</w:t>
      </w:r>
      <w:r w:rsidR="005F1028" w:rsidRPr="00851568">
        <w:rPr>
          <w:b/>
        </w:rPr>
        <w:t xml:space="preserve">: </w:t>
      </w:r>
    </w:p>
    <w:p w14:paraId="547110DC" w14:textId="77F495A6" w:rsidR="005F1028" w:rsidRPr="00851568" w:rsidRDefault="005F1028" w:rsidP="0084725E">
      <w:pPr>
        <w:pStyle w:val="Bezproreda"/>
        <w:jc w:val="both"/>
      </w:pPr>
      <w:r w:rsidRPr="00851568">
        <w:t xml:space="preserve">Odabrani </w:t>
      </w:r>
      <w:r w:rsidR="002D665A" w:rsidRPr="00851568">
        <w:t>P</w:t>
      </w:r>
      <w:r w:rsidRPr="00851568">
        <w:t>onuditelj se obvezuje nadoknaditi Naručitelju svaku štetu nastalu kao posljedica neizvršenja ili povrede ugovora sukladno odredbama Zakona o obveznim odnosima.</w:t>
      </w:r>
    </w:p>
    <w:p w14:paraId="0B27CD0A" w14:textId="77777777" w:rsidR="006C383D" w:rsidRPr="00851568" w:rsidRDefault="006C383D" w:rsidP="0084725E">
      <w:pPr>
        <w:pStyle w:val="Bezproreda"/>
        <w:jc w:val="both"/>
        <w:rPr>
          <w:b/>
        </w:rPr>
      </w:pPr>
    </w:p>
    <w:p w14:paraId="10A0BBB0" w14:textId="71B01523" w:rsidR="005F1028" w:rsidRPr="00851568" w:rsidRDefault="006C383D" w:rsidP="0084725E">
      <w:pPr>
        <w:pStyle w:val="Bezproreda"/>
        <w:jc w:val="both"/>
        <w:rPr>
          <w:b/>
        </w:rPr>
      </w:pPr>
      <w:r w:rsidRPr="00851568">
        <w:rPr>
          <w:b/>
        </w:rPr>
        <w:t>c)</w:t>
      </w:r>
      <w:r w:rsidR="005F1028" w:rsidRPr="00851568">
        <w:rPr>
          <w:b/>
        </w:rPr>
        <w:t xml:space="preserve"> Ugovorna kazna:</w:t>
      </w:r>
    </w:p>
    <w:p w14:paraId="148E2292" w14:textId="5EB04A58" w:rsidR="005F1028" w:rsidRPr="00851568" w:rsidRDefault="0084725E" w:rsidP="0084725E">
      <w:pPr>
        <w:pStyle w:val="Bezproreda"/>
        <w:jc w:val="both"/>
      </w:pPr>
      <w:r w:rsidRPr="00851568">
        <w:t>U</w:t>
      </w:r>
      <w:r w:rsidR="005F1028" w:rsidRPr="00851568">
        <w:t xml:space="preserve">koliko odabrani </w:t>
      </w:r>
      <w:r w:rsidR="002D665A" w:rsidRPr="00851568">
        <w:t>P</w:t>
      </w:r>
      <w:r w:rsidR="005F1028" w:rsidRPr="00851568">
        <w:t xml:space="preserve">onuditelj ne izvrši svoje obveze koje su predmet ugovora/Narudžbenice u ugovorenim rokovima, ili naknadno ostavljenim rokovima kada je mogućnost istih predviđena ugovorom, Naručitelj ima pravo naplatiti od odabranog </w:t>
      </w:r>
      <w:r w:rsidR="002D665A" w:rsidRPr="00851568">
        <w:t>P</w:t>
      </w:r>
      <w:r w:rsidR="005F1028" w:rsidRPr="00851568">
        <w:t xml:space="preserve">onuditelja ugovornu kaznu u iznosu do </w:t>
      </w:r>
      <w:r w:rsidR="00B75280" w:rsidRPr="00851568">
        <w:t>pet posto (</w:t>
      </w:r>
      <w:r w:rsidR="005F1028" w:rsidRPr="00851568">
        <w:t>5%</w:t>
      </w:r>
      <w:r w:rsidR="00B75280" w:rsidRPr="00851568">
        <w:t>)</w:t>
      </w:r>
      <w:r w:rsidR="005F1028" w:rsidRPr="00851568">
        <w:t xml:space="preserve"> vrijednosti ugovora s PDV</w:t>
      </w:r>
      <w:r w:rsidR="003C433B" w:rsidRPr="00851568">
        <w:t>-om</w:t>
      </w:r>
      <w:r w:rsidR="005F1028" w:rsidRPr="00851568">
        <w:t>.</w:t>
      </w:r>
    </w:p>
    <w:p w14:paraId="0A566653" w14:textId="2B0D3532" w:rsidR="005F1028" w:rsidRPr="00851568" w:rsidRDefault="005F1028" w:rsidP="00B75280">
      <w:pPr>
        <w:pStyle w:val="Odlomakpopisa"/>
        <w:numPr>
          <w:ilvl w:val="0"/>
          <w:numId w:val="22"/>
        </w:numPr>
        <w:jc w:val="both"/>
        <w:rPr>
          <w:rFonts w:ascii="Times New Roman" w:hAnsi="Times New Roman"/>
          <w:bCs/>
          <w:sz w:val="24"/>
          <w:szCs w:val="24"/>
        </w:rPr>
      </w:pPr>
      <w:r w:rsidRPr="00851568">
        <w:rPr>
          <w:rFonts w:ascii="Times New Roman" w:hAnsi="Times New Roman"/>
          <w:bCs/>
          <w:sz w:val="24"/>
          <w:szCs w:val="24"/>
        </w:rPr>
        <w:t xml:space="preserve">ukoliko odabrani </w:t>
      </w:r>
      <w:r w:rsidR="002D665A" w:rsidRPr="00851568">
        <w:rPr>
          <w:rFonts w:ascii="Times New Roman" w:hAnsi="Times New Roman"/>
          <w:bCs/>
          <w:sz w:val="24"/>
          <w:szCs w:val="24"/>
        </w:rPr>
        <w:t>P</w:t>
      </w:r>
      <w:r w:rsidRPr="00851568">
        <w:rPr>
          <w:rFonts w:ascii="Times New Roman" w:hAnsi="Times New Roman"/>
          <w:bCs/>
          <w:sz w:val="24"/>
          <w:szCs w:val="24"/>
        </w:rPr>
        <w:t xml:space="preserve">onuditelj neuredno izvrši svoje obveze koje su predmet ugovora, Naručitelj ima pravo naplatiti od odabranog </w:t>
      </w:r>
      <w:r w:rsidR="002D665A" w:rsidRPr="00851568">
        <w:rPr>
          <w:rFonts w:ascii="Times New Roman" w:hAnsi="Times New Roman"/>
          <w:bCs/>
          <w:sz w:val="24"/>
          <w:szCs w:val="24"/>
        </w:rPr>
        <w:t>P</w:t>
      </w:r>
      <w:r w:rsidRPr="00851568">
        <w:rPr>
          <w:rFonts w:ascii="Times New Roman" w:hAnsi="Times New Roman"/>
          <w:bCs/>
          <w:sz w:val="24"/>
          <w:szCs w:val="24"/>
        </w:rPr>
        <w:t xml:space="preserve">onuditelja ugovornu kaznu u iznosu do </w:t>
      </w:r>
      <w:r w:rsidR="00B75280" w:rsidRPr="00851568">
        <w:rPr>
          <w:rFonts w:ascii="Times New Roman" w:hAnsi="Times New Roman"/>
          <w:bCs/>
          <w:sz w:val="24"/>
          <w:szCs w:val="24"/>
        </w:rPr>
        <w:t>pet posto (</w:t>
      </w:r>
      <w:r w:rsidRPr="00851568">
        <w:rPr>
          <w:rFonts w:ascii="Times New Roman" w:hAnsi="Times New Roman"/>
          <w:bCs/>
          <w:sz w:val="24"/>
          <w:szCs w:val="24"/>
        </w:rPr>
        <w:t>5%</w:t>
      </w:r>
      <w:r w:rsidR="00B75280" w:rsidRPr="00851568">
        <w:rPr>
          <w:rFonts w:ascii="Times New Roman" w:hAnsi="Times New Roman"/>
          <w:bCs/>
          <w:sz w:val="24"/>
          <w:szCs w:val="24"/>
        </w:rPr>
        <w:t>)</w:t>
      </w:r>
      <w:r w:rsidRPr="00851568">
        <w:rPr>
          <w:rFonts w:ascii="Times New Roman" w:hAnsi="Times New Roman"/>
          <w:bCs/>
          <w:sz w:val="24"/>
          <w:szCs w:val="24"/>
        </w:rPr>
        <w:t xml:space="preserve"> vrijednosti ugovora s PDV</w:t>
      </w:r>
      <w:r w:rsidR="003C433B" w:rsidRPr="00851568">
        <w:rPr>
          <w:rFonts w:ascii="Times New Roman" w:hAnsi="Times New Roman"/>
          <w:bCs/>
          <w:sz w:val="24"/>
          <w:szCs w:val="24"/>
        </w:rPr>
        <w:t>-om</w:t>
      </w:r>
      <w:r w:rsidRPr="00851568">
        <w:rPr>
          <w:rFonts w:ascii="Times New Roman" w:hAnsi="Times New Roman"/>
          <w:bCs/>
          <w:sz w:val="24"/>
          <w:szCs w:val="24"/>
        </w:rPr>
        <w:t>.</w:t>
      </w:r>
    </w:p>
    <w:p w14:paraId="3A5450DA" w14:textId="01A0E281" w:rsidR="005F1028" w:rsidRPr="00851568" w:rsidRDefault="005F1028" w:rsidP="00B75280">
      <w:pPr>
        <w:pStyle w:val="Odlomakpopisa"/>
        <w:numPr>
          <w:ilvl w:val="0"/>
          <w:numId w:val="22"/>
        </w:numPr>
        <w:jc w:val="both"/>
        <w:rPr>
          <w:rFonts w:ascii="Times New Roman" w:hAnsi="Times New Roman"/>
          <w:bCs/>
          <w:sz w:val="24"/>
          <w:szCs w:val="24"/>
        </w:rPr>
      </w:pPr>
      <w:r w:rsidRPr="00851568">
        <w:rPr>
          <w:rFonts w:ascii="Times New Roman" w:hAnsi="Times New Roman"/>
          <w:bCs/>
          <w:sz w:val="24"/>
          <w:szCs w:val="24"/>
        </w:rPr>
        <w:t xml:space="preserve">ukoliko odabrani </w:t>
      </w:r>
      <w:r w:rsidR="002D665A" w:rsidRPr="00851568">
        <w:rPr>
          <w:rFonts w:ascii="Times New Roman" w:hAnsi="Times New Roman"/>
          <w:bCs/>
          <w:sz w:val="24"/>
          <w:szCs w:val="24"/>
        </w:rPr>
        <w:t>P</w:t>
      </w:r>
      <w:r w:rsidRPr="00851568">
        <w:rPr>
          <w:rFonts w:ascii="Times New Roman" w:hAnsi="Times New Roman"/>
          <w:bCs/>
          <w:sz w:val="24"/>
          <w:szCs w:val="24"/>
        </w:rPr>
        <w:t xml:space="preserve">onuditelj izvrši svoje obveze sa zakašnjenjem, Naručitelj ima pravo naplatiti od odabranog </w:t>
      </w:r>
      <w:r w:rsidR="002D665A" w:rsidRPr="00851568">
        <w:rPr>
          <w:rFonts w:ascii="Times New Roman" w:hAnsi="Times New Roman"/>
          <w:bCs/>
          <w:sz w:val="24"/>
          <w:szCs w:val="24"/>
        </w:rPr>
        <w:t>P</w:t>
      </w:r>
      <w:r w:rsidRPr="00851568">
        <w:rPr>
          <w:rFonts w:ascii="Times New Roman" w:hAnsi="Times New Roman"/>
          <w:bCs/>
          <w:sz w:val="24"/>
          <w:szCs w:val="24"/>
        </w:rPr>
        <w:t xml:space="preserve">onuditelja ugovornu kaznu u iznosu 0,5% od </w:t>
      </w:r>
      <w:proofErr w:type="spellStart"/>
      <w:r w:rsidRPr="00851568">
        <w:rPr>
          <w:rFonts w:ascii="Times New Roman" w:hAnsi="Times New Roman"/>
          <w:bCs/>
          <w:sz w:val="24"/>
          <w:szCs w:val="24"/>
        </w:rPr>
        <w:t>vrijednosi</w:t>
      </w:r>
      <w:proofErr w:type="spellEnd"/>
      <w:r w:rsidRPr="00851568">
        <w:rPr>
          <w:rFonts w:ascii="Times New Roman" w:hAnsi="Times New Roman"/>
          <w:bCs/>
          <w:sz w:val="24"/>
          <w:szCs w:val="24"/>
        </w:rPr>
        <w:t xml:space="preserve"> ugovora s PDV</w:t>
      </w:r>
      <w:r w:rsidR="003C433B" w:rsidRPr="00851568">
        <w:rPr>
          <w:rFonts w:ascii="Times New Roman" w:hAnsi="Times New Roman"/>
          <w:bCs/>
          <w:sz w:val="24"/>
          <w:szCs w:val="24"/>
        </w:rPr>
        <w:t>-om</w:t>
      </w:r>
      <w:r w:rsidRPr="00851568">
        <w:rPr>
          <w:rFonts w:ascii="Times New Roman" w:hAnsi="Times New Roman"/>
          <w:bCs/>
          <w:sz w:val="24"/>
          <w:szCs w:val="24"/>
        </w:rPr>
        <w:t xml:space="preserve"> za svaki dan zakašnjenja. Ukupni iznos ugovorne kazne iz ovog stavka ne može biti veći od </w:t>
      </w:r>
      <w:r w:rsidR="00B75280" w:rsidRPr="00851568">
        <w:rPr>
          <w:rFonts w:ascii="Times New Roman" w:hAnsi="Times New Roman"/>
          <w:bCs/>
          <w:sz w:val="24"/>
          <w:szCs w:val="24"/>
        </w:rPr>
        <w:t>pet posto (</w:t>
      </w:r>
      <w:r w:rsidRPr="00851568">
        <w:rPr>
          <w:rFonts w:ascii="Times New Roman" w:hAnsi="Times New Roman"/>
          <w:bCs/>
          <w:sz w:val="24"/>
          <w:szCs w:val="24"/>
        </w:rPr>
        <w:t>5%</w:t>
      </w:r>
      <w:r w:rsidR="00B75280" w:rsidRPr="00851568">
        <w:rPr>
          <w:rFonts w:ascii="Times New Roman" w:hAnsi="Times New Roman"/>
          <w:bCs/>
          <w:sz w:val="24"/>
          <w:szCs w:val="24"/>
        </w:rPr>
        <w:t>)</w:t>
      </w:r>
      <w:r w:rsidRPr="00851568">
        <w:rPr>
          <w:rFonts w:ascii="Times New Roman" w:hAnsi="Times New Roman"/>
          <w:bCs/>
          <w:sz w:val="24"/>
          <w:szCs w:val="24"/>
        </w:rPr>
        <w:t xml:space="preserve"> od vrijednosti ugovora s PDV</w:t>
      </w:r>
      <w:r w:rsidR="003C433B" w:rsidRPr="00851568">
        <w:rPr>
          <w:rFonts w:ascii="Times New Roman" w:hAnsi="Times New Roman"/>
          <w:bCs/>
          <w:sz w:val="24"/>
          <w:szCs w:val="24"/>
        </w:rPr>
        <w:t>-om</w:t>
      </w:r>
      <w:r w:rsidRPr="00851568">
        <w:rPr>
          <w:rFonts w:ascii="Times New Roman" w:hAnsi="Times New Roman"/>
          <w:bCs/>
          <w:sz w:val="24"/>
          <w:szCs w:val="24"/>
        </w:rPr>
        <w:t>.</w:t>
      </w:r>
    </w:p>
    <w:p w14:paraId="0099A4C0" w14:textId="77777777" w:rsidR="002D665A" w:rsidRPr="00851568" w:rsidRDefault="002D665A" w:rsidP="0084725E">
      <w:pPr>
        <w:spacing w:after="240"/>
        <w:ind w:left="426"/>
        <w:jc w:val="both"/>
        <w:rPr>
          <w:rFonts w:ascii="Times New Roman" w:hAnsi="Times New Roman"/>
          <w:bCs/>
          <w:sz w:val="24"/>
          <w:szCs w:val="24"/>
        </w:rPr>
      </w:pPr>
    </w:p>
    <w:p w14:paraId="0D8DD8DC" w14:textId="54876B2C" w:rsidR="001E32B4" w:rsidRPr="00851568" w:rsidRDefault="002D665A" w:rsidP="002D665A">
      <w:pPr>
        <w:pStyle w:val="Bezproreda"/>
      </w:pPr>
      <w:r w:rsidRPr="00851568">
        <w:t>U</w:t>
      </w:r>
      <w:r w:rsidR="005F1028" w:rsidRPr="00851568">
        <w:t>govorne kazne iz točaka b) i c) mogu se kumulirati.</w:t>
      </w:r>
    </w:p>
    <w:p w14:paraId="4D226C1F" w14:textId="4BC0EFBD" w:rsidR="009B3D1F" w:rsidRPr="00851568" w:rsidRDefault="009B3D1F" w:rsidP="002D665A">
      <w:pPr>
        <w:pStyle w:val="Bezproreda"/>
      </w:pPr>
      <w:r w:rsidRPr="00851568">
        <w:t xml:space="preserve">Naručitelj će za iznos ugovorne kazne odabranom </w:t>
      </w:r>
      <w:r w:rsidR="002D665A" w:rsidRPr="00851568">
        <w:t>P</w:t>
      </w:r>
      <w:r w:rsidRPr="00851568">
        <w:t xml:space="preserve">onuditelju ispostaviti račun. </w:t>
      </w:r>
    </w:p>
    <w:p w14:paraId="75449839" w14:textId="77777777" w:rsidR="006C383D" w:rsidRPr="00851568" w:rsidRDefault="006C383D" w:rsidP="006C383D">
      <w:pPr>
        <w:ind w:right="-180"/>
        <w:jc w:val="both"/>
        <w:rPr>
          <w:rFonts w:ascii="Times New Roman" w:hAnsi="Times New Roman"/>
          <w:b/>
          <w:sz w:val="24"/>
          <w:szCs w:val="24"/>
        </w:rPr>
      </w:pPr>
    </w:p>
    <w:p w14:paraId="74893718" w14:textId="0E31EBA5" w:rsidR="005F1028" w:rsidRPr="00851568" w:rsidRDefault="005F1028" w:rsidP="006C383D">
      <w:pPr>
        <w:pStyle w:val="Odlomakpopisa"/>
        <w:numPr>
          <w:ilvl w:val="0"/>
          <w:numId w:val="17"/>
        </w:numPr>
        <w:ind w:right="-180"/>
        <w:jc w:val="both"/>
        <w:rPr>
          <w:rFonts w:ascii="Times New Roman" w:hAnsi="Times New Roman"/>
          <w:b/>
          <w:sz w:val="24"/>
          <w:szCs w:val="24"/>
        </w:rPr>
      </w:pPr>
      <w:r w:rsidRPr="00851568">
        <w:rPr>
          <w:rFonts w:ascii="Times New Roman" w:hAnsi="Times New Roman"/>
          <w:b/>
          <w:sz w:val="24"/>
          <w:szCs w:val="24"/>
        </w:rPr>
        <w:t>Ostalo:</w:t>
      </w:r>
    </w:p>
    <w:p w14:paraId="58CEEA23" w14:textId="77777777" w:rsidR="00294941" w:rsidRPr="00851568" w:rsidRDefault="00294941" w:rsidP="007D56B6">
      <w:pPr>
        <w:rPr>
          <w:rFonts w:ascii="Times New Roman" w:hAnsi="Times New Roman"/>
          <w:sz w:val="24"/>
          <w:szCs w:val="24"/>
        </w:rPr>
      </w:pPr>
    </w:p>
    <w:p w14:paraId="64184312" w14:textId="4FE5162F" w:rsidR="005F1028" w:rsidRPr="00851568" w:rsidRDefault="005F1028" w:rsidP="0084725E">
      <w:pPr>
        <w:spacing w:after="240"/>
        <w:jc w:val="both"/>
        <w:rPr>
          <w:rFonts w:ascii="Times New Roman" w:hAnsi="Times New Roman"/>
          <w:bCs/>
          <w:sz w:val="24"/>
          <w:szCs w:val="24"/>
        </w:rPr>
      </w:pPr>
      <w:r w:rsidRPr="00851568">
        <w:rPr>
          <w:rFonts w:ascii="Times New Roman" w:hAnsi="Times New Roman"/>
          <w:bCs/>
          <w:sz w:val="24"/>
          <w:szCs w:val="24"/>
        </w:rPr>
        <w:t xml:space="preserve">Naručitelj zadržava pravo poništiti ovaj postupak nabave u bilo kojem trenutku, odnosno ne odabrati niti jednu ponudu, a sve bez ikakvih obveza ili naknada bilo koje vrste prema </w:t>
      </w:r>
      <w:r w:rsidR="002D665A" w:rsidRPr="00851568">
        <w:rPr>
          <w:rFonts w:ascii="Times New Roman" w:hAnsi="Times New Roman"/>
          <w:bCs/>
          <w:sz w:val="24"/>
          <w:szCs w:val="24"/>
        </w:rPr>
        <w:t>P</w:t>
      </w:r>
      <w:r w:rsidRPr="00851568">
        <w:rPr>
          <w:rFonts w:ascii="Times New Roman" w:hAnsi="Times New Roman"/>
          <w:bCs/>
          <w:sz w:val="24"/>
          <w:szCs w:val="24"/>
        </w:rPr>
        <w:t>onuditeljima.</w:t>
      </w:r>
    </w:p>
    <w:p w14:paraId="249C54BC" w14:textId="08546FBE" w:rsidR="0084725E" w:rsidRPr="00851568" w:rsidRDefault="0084725E" w:rsidP="0084725E">
      <w:pPr>
        <w:spacing w:after="240"/>
        <w:jc w:val="both"/>
        <w:rPr>
          <w:rFonts w:ascii="Times New Roman" w:hAnsi="Times New Roman"/>
          <w:bCs/>
          <w:sz w:val="24"/>
          <w:szCs w:val="24"/>
        </w:rPr>
      </w:pPr>
      <w:r w:rsidRPr="00851568">
        <w:rPr>
          <w:rFonts w:ascii="Times New Roman" w:hAnsi="Times New Roman"/>
          <w:bCs/>
          <w:sz w:val="24"/>
          <w:szCs w:val="24"/>
        </w:rPr>
        <w:t>Sve što nije izrijekom navedeno u ovom Pozivu, provodit će se sukladno odredbama Zakona, Pravilniku o dokumentaciji o nabavi te ponudi u postupcima javne nabave (Narodne novine, broj 65/17 i 75/20), odnosno općim propisima o obveznim odnosima.</w:t>
      </w:r>
    </w:p>
    <w:p w14:paraId="1D438185" w14:textId="05025299" w:rsidR="0084725E" w:rsidRPr="00851568" w:rsidRDefault="0084725E" w:rsidP="0084725E">
      <w:pPr>
        <w:spacing w:after="240"/>
        <w:jc w:val="both"/>
        <w:rPr>
          <w:rFonts w:ascii="Times New Roman" w:hAnsi="Times New Roman"/>
          <w:bCs/>
          <w:sz w:val="24"/>
          <w:szCs w:val="24"/>
        </w:rPr>
      </w:pPr>
      <w:r w:rsidRPr="00851568">
        <w:rPr>
          <w:rFonts w:ascii="Times New Roman" w:hAnsi="Times New Roman"/>
          <w:bCs/>
          <w:sz w:val="24"/>
          <w:szCs w:val="24"/>
        </w:rPr>
        <w:t xml:space="preserve">U slučaju da se u Pozivu (troškovniku, prilozima, tehničkoj specifikaciji) na bilo kojem mjestu traži od </w:t>
      </w:r>
      <w:r w:rsidR="002D665A" w:rsidRPr="00851568">
        <w:rPr>
          <w:rFonts w:ascii="Times New Roman" w:hAnsi="Times New Roman"/>
          <w:bCs/>
          <w:sz w:val="24"/>
          <w:szCs w:val="24"/>
        </w:rPr>
        <w:t>P</w:t>
      </w:r>
      <w:r w:rsidRPr="00851568">
        <w:rPr>
          <w:rFonts w:ascii="Times New Roman" w:hAnsi="Times New Roman"/>
          <w:bCs/>
          <w:sz w:val="24"/>
          <w:szCs w:val="24"/>
        </w:rPr>
        <w:t xml:space="preserve">onuditelja određeni brend ima se smatrati da će Naručitelj jednako tako prihvatiti jednakovrijedne proizvode koji u svemu odgovaraju predmetnom Pozivu (troškovniku, prilozima i tehničkoj specifikaciji). Ova odredba stavlja se kao </w:t>
      </w:r>
      <w:proofErr w:type="spellStart"/>
      <w:r w:rsidRPr="00851568">
        <w:rPr>
          <w:rFonts w:ascii="Times New Roman" w:hAnsi="Times New Roman"/>
          <w:bCs/>
          <w:sz w:val="24"/>
          <w:szCs w:val="24"/>
        </w:rPr>
        <w:t>salvatorna</w:t>
      </w:r>
      <w:proofErr w:type="spellEnd"/>
      <w:r w:rsidRPr="00851568">
        <w:rPr>
          <w:rFonts w:ascii="Times New Roman" w:hAnsi="Times New Roman"/>
          <w:bCs/>
          <w:sz w:val="24"/>
          <w:szCs w:val="24"/>
        </w:rPr>
        <w:t xml:space="preserve"> kako ne bi došlo do kršenja odredaba Zakona o javnoj nabavi.</w:t>
      </w:r>
    </w:p>
    <w:p w14:paraId="564A8377" w14:textId="4CE469C1" w:rsidR="00430917" w:rsidRPr="00851568" w:rsidRDefault="00430917" w:rsidP="006C383D">
      <w:pPr>
        <w:pStyle w:val="Odlomakpopisa"/>
        <w:numPr>
          <w:ilvl w:val="0"/>
          <w:numId w:val="17"/>
        </w:numPr>
        <w:spacing w:after="240"/>
        <w:jc w:val="both"/>
        <w:rPr>
          <w:rFonts w:ascii="Times New Roman" w:hAnsi="Times New Roman"/>
          <w:b/>
          <w:sz w:val="24"/>
          <w:szCs w:val="24"/>
        </w:rPr>
      </w:pPr>
      <w:r w:rsidRPr="00851568">
        <w:rPr>
          <w:rFonts w:ascii="Times New Roman" w:hAnsi="Times New Roman"/>
          <w:b/>
          <w:sz w:val="24"/>
          <w:szCs w:val="24"/>
        </w:rPr>
        <w:t>Obrada i zaštita osobnih podataka</w:t>
      </w:r>
    </w:p>
    <w:p w14:paraId="0F3C1C7F" w14:textId="59C1FCEA" w:rsidR="00430917" w:rsidRPr="00851568" w:rsidRDefault="00430917" w:rsidP="0084725E">
      <w:pPr>
        <w:spacing w:after="240"/>
        <w:jc w:val="both"/>
        <w:rPr>
          <w:rFonts w:ascii="Times New Roman" w:hAnsi="Times New Roman"/>
          <w:bCs/>
          <w:sz w:val="24"/>
          <w:szCs w:val="24"/>
        </w:rPr>
      </w:pPr>
      <w:r w:rsidRPr="00851568">
        <w:rPr>
          <w:rStyle w:val="cf01"/>
          <w:rFonts w:ascii="Times New Roman" w:hAnsi="Times New Roman" w:cs="Times New Roman"/>
          <w:sz w:val="24"/>
          <w:szCs w:val="24"/>
        </w:rPr>
        <w:t xml:space="preserve">Osobni podaci za potrebe ovog postupka nabave se prikupljaju, obrađuju, koriste i dostavljaju trećim za to ovlaštenim osobama, samo u svezi s potrebom provedbe postupka nabave i provedbe ugovora, sve sukladno odredbama Opće uredbe o zaštiti osobnih podataka Europske unije 2016/679 (GDPR), te s istom usklađenih i primjenjivih propisa Republike Hrvatske. Naručitelj će u slučaju da zainteresirani gospodarski subjekt, pravna ili fizička osoba u postupku provedbe ove konkretne nabave ne postupi suprotno, smatrati da je isti dao svoju </w:t>
      </w:r>
      <w:r w:rsidRPr="00851568">
        <w:rPr>
          <w:rStyle w:val="cf01"/>
          <w:rFonts w:ascii="Times New Roman" w:hAnsi="Times New Roman" w:cs="Times New Roman"/>
          <w:sz w:val="24"/>
          <w:szCs w:val="24"/>
        </w:rPr>
        <w:lastRenderedPageBreak/>
        <w:t>privolu za obradu traženih osobnih podataka, te će s istima postupati u skladu i na način opisan prethodno u ovoj točki Poziva.</w:t>
      </w:r>
    </w:p>
    <w:p w14:paraId="43F1522E" w14:textId="77777777" w:rsidR="00B421ED" w:rsidRPr="00851568" w:rsidRDefault="00B421ED" w:rsidP="0084725E">
      <w:pPr>
        <w:spacing w:after="240"/>
        <w:jc w:val="both"/>
        <w:rPr>
          <w:rFonts w:ascii="Times New Roman" w:hAnsi="Times New Roman"/>
          <w:sz w:val="24"/>
          <w:szCs w:val="24"/>
        </w:rPr>
      </w:pPr>
    </w:p>
    <w:p w14:paraId="1043FCA9" w14:textId="56ABEACF" w:rsidR="00AD3894" w:rsidRPr="00851568" w:rsidRDefault="00AD3894" w:rsidP="009059E1">
      <w:pPr>
        <w:spacing w:after="240"/>
        <w:rPr>
          <w:rFonts w:ascii="Times New Roman" w:hAnsi="Times New Roman"/>
          <w:sz w:val="24"/>
          <w:szCs w:val="24"/>
        </w:rPr>
      </w:pPr>
    </w:p>
    <w:p w14:paraId="7AF33E26" w14:textId="7DA1781B" w:rsidR="00754237" w:rsidRPr="00851568" w:rsidRDefault="00754237" w:rsidP="009059E1">
      <w:pPr>
        <w:spacing w:after="240"/>
        <w:rPr>
          <w:rFonts w:ascii="Times New Roman" w:hAnsi="Times New Roman"/>
          <w:sz w:val="24"/>
          <w:szCs w:val="24"/>
        </w:rPr>
      </w:pPr>
    </w:p>
    <w:p w14:paraId="138FF5C3" w14:textId="07117390" w:rsidR="00294941" w:rsidRPr="00851568" w:rsidRDefault="0084110E" w:rsidP="00294941">
      <w:pPr>
        <w:spacing w:after="240"/>
        <w:rPr>
          <w:rFonts w:ascii="Times New Roman" w:hAnsi="Times New Roman"/>
          <w:sz w:val="24"/>
          <w:szCs w:val="24"/>
        </w:rPr>
      </w:pPr>
      <w:r w:rsidRPr="00851568">
        <w:rPr>
          <w:rFonts w:ascii="Times New Roman" w:hAnsi="Times New Roman"/>
          <w:sz w:val="24"/>
          <w:szCs w:val="24"/>
        </w:rPr>
        <w:t>Pri</w:t>
      </w:r>
      <w:r w:rsidR="00DB2706" w:rsidRPr="00851568">
        <w:rPr>
          <w:rFonts w:ascii="Times New Roman" w:hAnsi="Times New Roman"/>
          <w:sz w:val="24"/>
          <w:szCs w:val="24"/>
        </w:rPr>
        <w:t>lozi</w:t>
      </w:r>
      <w:r w:rsidR="0066686E" w:rsidRPr="00851568">
        <w:rPr>
          <w:rFonts w:ascii="Times New Roman" w:hAnsi="Times New Roman"/>
          <w:sz w:val="24"/>
          <w:szCs w:val="24"/>
        </w:rPr>
        <w:t>:</w:t>
      </w:r>
      <w:r w:rsidRPr="00851568">
        <w:rPr>
          <w:rFonts w:ascii="Times New Roman" w:hAnsi="Times New Roman"/>
          <w:sz w:val="24"/>
          <w:szCs w:val="24"/>
        </w:rPr>
        <w:t xml:space="preserve">  </w:t>
      </w:r>
    </w:p>
    <w:p w14:paraId="668C8757" w14:textId="3FDA3E54" w:rsidR="00294941" w:rsidRPr="00851568" w:rsidRDefault="006C383D" w:rsidP="00294941">
      <w:pPr>
        <w:pStyle w:val="Odlomakpopisa"/>
        <w:numPr>
          <w:ilvl w:val="0"/>
          <w:numId w:val="13"/>
        </w:numPr>
        <w:spacing w:after="240"/>
        <w:rPr>
          <w:rFonts w:ascii="Times New Roman" w:hAnsi="Times New Roman"/>
          <w:sz w:val="24"/>
          <w:szCs w:val="24"/>
        </w:rPr>
      </w:pPr>
      <w:r w:rsidRPr="00851568">
        <w:rPr>
          <w:rFonts w:ascii="Times New Roman" w:hAnsi="Times New Roman"/>
          <w:sz w:val="24"/>
          <w:szCs w:val="24"/>
        </w:rPr>
        <w:t>Pri</w:t>
      </w:r>
      <w:r w:rsidR="00DB2706" w:rsidRPr="00851568">
        <w:rPr>
          <w:rFonts w:ascii="Times New Roman" w:hAnsi="Times New Roman"/>
          <w:sz w:val="24"/>
          <w:szCs w:val="24"/>
        </w:rPr>
        <w:t>log</w:t>
      </w:r>
      <w:r w:rsidR="0066686E" w:rsidRPr="00851568">
        <w:rPr>
          <w:rFonts w:ascii="Times New Roman" w:hAnsi="Times New Roman"/>
          <w:sz w:val="24"/>
          <w:szCs w:val="24"/>
        </w:rPr>
        <w:t xml:space="preserve"> </w:t>
      </w:r>
      <w:r w:rsidRPr="00851568">
        <w:rPr>
          <w:rFonts w:ascii="Times New Roman" w:hAnsi="Times New Roman"/>
          <w:sz w:val="24"/>
          <w:szCs w:val="24"/>
        </w:rPr>
        <w:t xml:space="preserve">1. </w:t>
      </w:r>
      <w:r w:rsidR="0066686E" w:rsidRPr="00851568">
        <w:rPr>
          <w:rFonts w:ascii="Times New Roman" w:hAnsi="Times New Roman"/>
          <w:sz w:val="24"/>
          <w:szCs w:val="24"/>
        </w:rPr>
        <w:t>–</w:t>
      </w:r>
      <w:r w:rsidRPr="00851568">
        <w:rPr>
          <w:rFonts w:ascii="Times New Roman" w:hAnsi="Times New Roman"/>
          <w:sz w:val="24"/>
          <w:szCs w:val="24"/>
        </w:rPr>
        <w:t xml:space="preserve"> </w:t>
      </w:r>
      <w:r w:rsidR="0066686E" w:rsidRPr="00851568">
        <w:rPr>
          <w:rFonts w:ascii="Times New Roman" w:hAnsi="Times New Roman"/>
          <w:sz w:val="24"/>
          <w:szCs w:val="24"/>
        </w:rPr>
        <w:t>Ponudbeni list</w:t>
      </w:r>
    </w:p>
    <w:p w14:paraId="27814939" w14:textId="7862DEB9" w:rsidR="00754237" w:rsidRPr="00851568" w:rsidRDefault="006C383D" w:rsidP="00294941">
      <w:pPr>
        <w:pStyle w:val="Odlomakpopisa"/>
        <w:numPr>
          <w:ilvl w:val="0"/>
          <w:numId w:val="12"/>
        </w:numPr>
        <w:spacing w:after="240"/>
        <w:rPr>
          <w:rFonts w:ascii="Times New Roman" w:hAnsi="Times New Roman"/>
          <w:sz w:val="24"/>
          <w:szCs w:val="24"/>
        </w:rPr>
      </w:pPr>
      <w:r w:rsidRPr="00851568">
        <w:rPr>
          <w:rFonts w:ascii="Times New Roman" w:hAnsi="Times New Roman"/>
          <w:sz w:val="24"/>
          <w:szCs w:val="24"/>
        </w:rPr>
        <w:t>Pri</w:t>
      </w:r>
      <w:r w:rsidR="00DB2706" w:rsidRPr="00851568">
        <w:rPr>
          <w:rFonts w:ascii="Times New Roman" w:hAnsi="Times New Roman"/>
          <w:sz w:val="24"/>
          <w:szCs w:val="24"/>
        </w:rPr>
        <w:t>log</w:t>
      </w:r>
      <w:r w:rsidRPr="00851568">
        <w:rPr>
          <w:rFonts w:ascii="Times New Roman" w:hAnsi="Times New Roman"/>
          <w:sz w:val="24"/>
          <w:szCs w:val="24"/>
        </w:rPr>
        <w:t xml:space="preserve"> 2. - </w:t>
      </w:r>
      <w:r w:rsidR="00294941" w:rsidRPr="00851568">
        <w:rPr>
          <w:rFonts w:ascii="Times New Roman" w:hAnsi="Times New Roman"/>
          <w:sz w:val="24"/>
          <w:szCs w:val="24"/>
        </w:rPr>
        <w:t>T</w:t>
      </w:r>
      <w:r w:rsidR="00430917" w:rsidRPr="00851568">
        <w:rPr>
          <w:rFonts w:ascii="Times New Roman" w:hAnsi="Times New Roman"/>
          <w:sz w:val="24"/>
          <w:szCs w:val="24"/>
        </w:rPr>
        <w:t>roškovnik</w:t>
      </w:r>
    </w:p>
    <w:p w14:paraId="453DF2DA" w14:textId="69E682A8" w:rsidR="00294941" w:rsidRPr="00851568" w:rsidRDefault="006C383D" w:rsidP="00294941">
      <w:pPr>
        <w:pStyle w:val="Odlomakpopisa"/>
        <w:numPr>
          <w:ilvl w:val="0"/>
          <w:numId w:val="12"/>
        </w:numPr>
        <w:spacing w:after="240"/>
        <w:rPr>
          <w:rFonts w:ascii="Times New Roman" w:hAnsi="Times New Roman"/>
          <w:sz w:val="24"/>
          <w:szCs w:val="24"/>
        </w:rPr>
      </w:pPr>
      <w:r w:rsidRPr="00851568">
        <w:rPr>
          <w:rFonts w:ascii="Times New Roman" w:hAnsi="Times New Roman"/>
          <w:sz w:val="24"/>
          <w:szCs w:val="24"/>
        </w:rPr>
        <w:t>Pri</w:t>
      </w:r>
      <w:r w:rsidR="00DB2706" w:rsidRPr="00851568">
        <w:rPr>
          <w:rFonts w:ascii="Times New Roman" w:hAnsi="Times New Roman"/>
          <w:sz w:val="24"/>
          <w:szCs w:val="24"/>
        </w:rPr>
        <w:t>log</w:t>
      </w:r>
      <w:r w:rsidRPr="00851568">
        <w:rPr>
          <w:rFonts w:ascii="Times New Roman" w:hAnsi="Times New Roman"/>
          <w:sz w:val="24"/>
          <w:szCs w:val="24"/>
        </w:rPr>
        <w:t xml:space="preserve"> 3. </w:t>
      </w:r>
      <w:r w:rsidR="002E3916" w:rsidRPr="00851568">
        <w:rPr>
          <w:rFonts w:ascii="Times New Roman" w:hAnsi="Times New Roman"/>
          <w:sz w:val="24"/>
          <w:szCs w:val="24"/>
        </w:rPr>
        <w:t>–</w:t>
      </w:r>
      <w:r w:rsidRPr="00851568">
        <w:rPr>
          <w:rFonts w:ascii="Times New Roman" w:hAnsi="Times New Roman"/>
          <w:sz w:val="24"/>
          <w:szCs w:val="24"/>
        </w:rPr>
        <w:t xml:space="preserve"> </w:t>
      </w:r>
      <w:r w:rsidR="002E3916" w:rsidRPr="00851568">
        <w:rPr>
          <w:rFonts w:ascii="Times New Roman" w:hAnsi="Times New Roman"/>
          <w:sz w:val="24"/>
          <w:szCs w:val="24"/>
        </w:rPr>
        <w:t>Tehničke specifikacije</w:t>
      </w:r>
    </w:p>
    <w:p w14:paraId="5B709327" w14:textId="2E1FA104" w:rsidR="002E3916" w:rsidRDefault="00DB2706" w:rsidP="00294941">
      <w:pPr>
        <w:pStyle w:val="Odlomakpopisa"/>
        <w:numPr>
          <w:ilvl w:val="0"/>
          <w:numId w:val="12"/>
        </w:numPr>
        <w:spacing w:after="240"/>
        <w:rPr>
          <w:rFonts w:ascii="Times New Roman" w:hAnsi="Times New Roman"/>
          <w:sz w:val="24"/>
          <w:szCs w:val="24"/>
        </w:rPr>
      </w:pPr>
      <w:r w:rsidRPr="00851568">
        <w:rPr>
          <w:rFonts w:ascii="Times New Roman" w:hAnsi="Times New Roman"/>
          <w:sz w:val="24"/>
          <w:szCs w:val="24"/>
        </w:rPr>
        <w:t>Prilog 4. – Izjava o dostavi jamstva za uredno izvršenje ugovora</w:t>
      </w:r>
    </w:p>
    <w:p w14:paraId="418F7AAE" w14:textId="443D661E" w:rsidR="00100582" w:rsidRPr="00851568" w:rsidRDefault="00100582" w:rsidP="00294941">
      <w:pPr>
        <w:pStyle w:val="Odlomakpopisa"/>
        <w:numPr>
          <w:ilvl w:val="0"/>
          <w:numId w:val="12"/>
        </w:numPr>
        <w:spacing w:after="240"/>
        <w:rPr>
          <w:rFonts w:ascii="Times New Roman" w:hAnsi="Times New Roman"/>
          <w:sz w:val="24"/>
          <w:szCs w:val="24"/>
        </w:rPr>
      </w:pPr>
      <w:r>
        <w:rPr>
          <w:rFonts w:ascii="Times New Roman" w:hAnsi="Times New Roman"/>
          <w:sz w:val="24"/>
          <w:szCs w:val="24"/>
        </w:rPr>
        <w:t>Prilog 5. – Izjava o dostavi jamstva za otklanjanje nedostataka u jamstvenom roku</w:t>
      </w:r>
    </w:p>
    <w:p w14:paraId="18F6B603" w14:textId="06510F1A" w:rsidR="00DB2706" w:rsidRPr="00851568" w:rsidRDefault="00DB2706" w:rsidP="00294941">
      <w:pPr>
        <w:pStyle w:val="Odlomakpopisa"/>
        <w:numPr>
          <w:ilvl w:val="0"/>
          <w:numId w:val="12"/>
        </w:numPr>
        <w:spacing w:after="240"/>
        <w:rPr>
          <w:rFonts w:ascii="Times New Roman" w:hAnsi="Times New Roman"/>
          <w:sz w:val="24"/>
          <w:szCs w:val="24"/>
        </w:rPr>
      </w:pPr>
      <w:r w:rsidRPr="00851568">
        <w:rPr>
          <w:rFonts w:ascii="Times New Roman" w:hAnsi="Times New Roman"/>
          <w:sz w:val="24"/>
          <w:szCs w:val="24"/>
        </w:rPr>
        <w:t xml:space="preserve">Prilog </w:t>
      </w:r>
      <w:r w:rsidR="00100582">
        <w:rPr>
          <w:rFonts w:ascii="Times New Roman" w:hAnsi="Times New Roman"/>
          <w:sz w:val="24"/>
          <w:szCs w:val="24"/>
        </w:rPr>
        <w:t>6</w:t>
      </w:r>
      <w:r w:rsidRPr="00851568">
        <w:rPr>
          <w:rFonts w:ascii="Times New Roman" w:hAnsi="Times New Roman"/>
          <w:sz w:val="24"/>
          <w:szCs w:val="24"/>
        </w:rPr>
        <w:t xml:space="preserve">. – </w:t>
      </w:r>
      <w:r w:rsidR="00B4133D">
        <w:rPr>
          <w:rFonts w:ascii="Times New Roman" w:hAnsi="Times New Roman"/>
          <w:sz w:val="24"/>
          <w:szCs w:val="24"/>
        </w:rPr>
        <w:t>Ugovor</w:t>
      </w:r>
    </w:p>
    <w:p w14:paraId="3094F103" w14:textId="59891225" w:rsidR="00DB2706" w:rsidRPr="00B4133D" w:rsidRDefault="00DB2706" w:rsidP="00B4133D">
      <w:pPr>
        <w:spacing w:after="240"/>
        <w:ind w:left="360"/>
        <w:rPr>
          <w:rFonts w:ascii="Times New Roman" w:hAnsi="Times New Roman"/>
          <w:sz w:val="24"/>
          <w:szCs w:val="24"/>
        </w:rPr>
      </w:pPr>
    </w:p>
    <w:p w14:paraId="072C181C" w14:textId="77777777" w:rsidR="0066686E" w:rsidRPr="00851568" w:rsidRDefault="0066686E" w:rsidP="0066686E">
      <w:pPr>
        <w:spacing w:after="240"/>
        <w:ind w:left="360"/>
        <w:rPr>
          <w:rFonts w:ascii="Times New Roman" w:hAnsi="Times New Roman"/>
          <w:sz w:val="24"/>
          <w:szCs w:val="24"/>
        </w:rPr>
      </w:pPr>
    </w:p>
    <w:p w14:paraId="511FEE41" w14:textId="77777777" w:rsidR="002E3916" w:rsidRDefault="002E3916" w:rsidP="0066686E">
      <w:pPr>
        <w:spacing w:after="240"/>
        <w:ind w:left="360"/>
        <w:rPr>
          <w:rFonts w:ascii="Times New Roman" w:hAnsi="Times New Roman"/>
          <w:sz w:val="24"/>
          <w:szCs w:val="24"/>
        </w:rPr>
      </w:pPr>
    </w:p>
    <w:p w14:paraId="2BD9EA03" w14:textId="77777777" w:rsidR="00B4133D" w:rsidRDefault="00B4133D" w:rsidP="0066686E">
      <w:pPr>
        <w:spacing w:after="240"/>
        <w:ind w:left="360"/>
        <w:rPr>
          <w:rFonts w:ascii="Times New Roman" w:hAnsi="Times New Roman"/>
          <w:sz w:val="24"/>
          <w:szCs w:val="24"/>
        </w:rPr>
      </w:pPr>
    </w:p>
    <w:p w14:paraId="4EA08CB3" w14:textId="77777777" w:rsidR="00B4133D" w:rsidRDefault="00B4133D" w:rsidP="0066686E">
      <w:pPr>
        <w:spacing w:after="240"/>
        <w:ind w:left="360"/>
        <w:rPr>
          <w:rFonts w:ascii="Times New Roman" w:hAnsi="Times New Roman"/>
          <w:sz w:val="24"/>
          <w:szCs w:val="24"/>
        </w:rPr>
      </w:pPr>
    </w:p>
    <w:p w14:paraId="1646DEC5" w14:textId="77777777" w:rsidR="00B4133D" w:rsidRDefault="00B4133D" w:rsidP="0066686E">
      <w:pPr>
        <w:spacing w:after="240"/>
        <w:ind w:left="360"/>
        <w:rPr>
          <w:rFonts w:ascii="Times New Roman" w:hAnsi="Times New Roman"/>
          <w:sz w:val="24"/>
          <w:szCs w:val="24"/>
        </w:rPr>
      </w:pPr>
    </w:p>
    <w:p w14:paraId="2E1DD7C8" w14:textId="77777777" w:rsidR="00B4133D" w:rsidRDefault="00B4133D" w:rsidP="0066686E">
      <w:pPr>
        <w:spacing w:after="240"/>
        <w:ind w:left="360"/>
        <w:rPr>
          <w:rFonts w:ascii="Times New Roman" w:hAnsi="Times New Roman"/>
          <w:sz w:val="24"/>
          <w:szCs w:val="24"/>
        </w:rPr>
      </w:pPr>
    </w:p>
    <w:p w14:paraId="77120033" w14:textId="77777777" w:rsidR="00B4133D" w:rsidRDefault="00B4133D" w:rsidP="0066686E">
      <w:pPr>
        <w:spacing w:after="240"/>
        <w:ind w:left="360"/>
        <w:rPr>
          <w:rFonts w:ascii="Times New Roman" w:hAnsi="Times New Roman"/>
          <w:sz w:val="24"/>
          <w:szCs w:val="24"/>
        </w:rPr>
      </w:pPr>
    </w:p>
    <w:p w14:paraId="475F200F" w14:textId="77777777" w:rsidR="00B4133D" w:rsidRDefault="00B4133D" w:rsidP="0066686E">
      <w:pPr>
        <w:spacing w:after="240"/>
        <w:ind w:left="360"/>
        <w:rPr>
          <w:rFonts w:ascii="Times New Roman" w:hAnsi="Times New Roman"/>
          <w:sz w:val="24"/>
          <w:szCs w:val="24"/>
        </w:rPr>
      </w:pPr>
    </w:p>
    <w:p w14:paraId="52D92F33" w14:textId="77777777" w:rsidR="00B4133D" w:rsidRDefault="00B4133D" w:rsidP="0066686E">
      <w:pPr>
        <w:spacing w:after="240"/>
        <w:ind w:left="360"/>
        <w:rPr>
          <w:rFonts w:ascii="Times New Roman" w:hAnsi="Times New Roman"/>
          <w:sz w:val="24"/>
          <w:szCs w:val="24"/>
        </w:rPr>
      </w:pPr>
    </w:p>
    <w:p w14:paraId="71D8708D" w14:textId="77777777" w:rsidR="00B4133D" w:rsidRDefault="00B4133D" w:rsidP="0066686E">
      <w:pPr>
        <w:spacing w:after="240"/>
        <w:ind w:left="360"/>
        <w:rPr>
          <w:rFonts w:ascii="Times New Roman" w:hAnsi="Times New Roman"/>
          <w:sz w:val="24"/>
          <w:szCs w:val="24"/>
        </w:rPr>
      </w:pPr>
    </w:p>
    <w:p w14:paraId="41D8B913" w14:textId="77777777" w:rsidR="00B4133D" w:rsidRDefault="00B4133D" w:rsidP="0066686E">
      <w:pPr>
        <w:spacing w:after="240"/>
        <w:ind w:left="360"/>
        <w:rPr>
          <w:rFonts w:ascii="Times New Roman" w:hAnsi="Times New Roman"/>
          <w:sz w:val="24"/>
          <w:szCs w:val="24"/>
        </w:rPr>
      </w:pPr>
    </w:p>
    <w:p w14:paraId="7D2CEB08" w14:textId="77777777" w:rsidR="00B4133D" w:rsidRDefault="00B4133D" w:rsidP="0066686E">
      <w:pPr>
        <w:spacing w:after="240"/>
        <w:ind w:left="360"/>
        <w:rPr>
          <w:rFonts w:ascii="Times New Roman" w:hAnsi="Times New Roman"/>
          <w:sz w:val="24"/>
          <w:szCs w:val="24"/>
        </w:rPr>
      </w:pPr>
    </w:p>
    <w:p w14:paraId="4FE880DB" w14:textId="77777777" w:rsidR="00B4133D" w:rsidRDefault="00B4133D" w:rsidP="0066686E">
      <w:pPr>
        <w:spacing w:after="240"/>
        <w:ind w:left="360"/>
        <w:rPr>
          <w:rFonts w:ascii="Times New Roman" w:hAnsi="Times New Roman"/>
          <w:sz w:val="24"/>
          <w:szCs w:val="24"/>
        </w:rPr>
      </w:pPr>
    </w:p>
    <w:p w14:paraId="24DCE858" w14:textId="77777777" w:rsidR="00B4133D" w:rsidRDefault="00B4133D" w:rsidP="0066686E">
      <w:pPr>
        <w:spacing w:after="240"/>
        <w:ind w:left="360"/>
        <w:rPr>
          <w:rFonts w:ascii="Times New Roman" w:hAnsi="Times New Roman"/>
          <w:sz w:val="24"/>
          <w:szCs w:val="24"/>
        </w:rPr>
      </w:pPr>
    </w:p>
    <w:p w14:paraId="3481131B" w14:textId="77777777" w:rsidR="00E22F13" w:rsidRDefault="00E22F13" w:rsidP="0066686E">
      <w:pPr>
        <w:spacing w:after="240"/>
        <w:ind w:left="360"/>
        <w:rPr>
          <w:rFonts w:ascii="Times New Roman" w:hAnsi="Times New Roman"/>
          <w:sz w:val="24"/>
          <w:szCs w:val="24"/>
        </w:rPr>
      </w:pPr>
    </w:p>
    <w:p w14:paraId="24666550" w14:textId="77777777" w:rsidR="00E22F13" w:rsidRPr="00851568" w:rsidRDefault="00E22F13" w:rsidP="0066686E">
      <w:pPr>
        <w:spacing w:after="240"/>
        <w:ind w:left="360"/>
        <w:rPr>
          <w:rFonts w:ascii="Times New Roman" w:hAnsi="Times New Roman"/>
          <w:sz w:val="24"/>
          <w:szCs w:val="24"/>
        </w:rPr>
      </w:pPr>
    </w:p>
    <w:p w14:paraId="39445119" w14:textId="77777777" w:rsidR="002E3916" w:rsidRPr="00851568" w:rsidRDefault="002E3916" w:rsidP="0066686E">
      <w:pPr>
        <w:spacing w:after="240"/>
        <w:ind w:left="360"/>
      </w:pPr>
    </w:p>
    <w:p w14:paraId="32650FE2" w14:textId="1E4787C7" w:rsidR="00DB2706" w:rsidRPr="00EC1548" w:rsidRDefault="00DB2706" w:rsidP="00DB2706">
      <w:pPr>
        <w:spacing w:after="240"/>
        <w:ind w:left="360"/>
        <w:jc w:val="right"/>
        <w:rPr>
          <w:rFonts w:ascii="Times New Roman" w:hAnsi="Times New Roman"/>
        </w:rPr>
      </w:pPr>
      <w:r w:rsidRPr="00EC1548">
        <w:rPr>
          <w:rFonts w:ascii="Times New Roman" w:hAnsi="Times New Roman"/>
        </w:rPr>
        <w:lastRenderedPageBreak/>
        <w:t>Prilog 1. – Ponudbeni list</w:t>
      </w:r>
    </w:p>
    <w:p w14:paraId="16D58B40" w14:textId="391C5773" w:rsidR="00DB2706" w:rsidRPr="00851568" w:rsidRDefault="00DB2706" w:rsidP="00DB2706">
      <w:pPr>
        <w:ind w:left="2410" w:right="256" w:hanging="2126"/>
        <w:jc w:val="center"/>
        <w:rPr>
          <w:rFonts w:ascii="Cambria"/>
          <w:spacing w:val="-1"/>
          <w:sz w:val="32"/>
        </w:rPr>
      </w:pPr>
      <w:r w:rsidRPr="00851568">
        <w:rPr>
          <w:rFonts w:ascii="Cambria"/>
          <w:spacing w:val="-1"/>
          <w:sz w:val="32"/>
        </w:rPr>
        <w:t>PONUDBENI LIST</w:t>
      </w:r>
    </w:p>
    <w:p w14:paraId="0E981755" w14:textId="77777777" w:rsidR="00DB2706" w:rsidRPr="00851568" w:rsidRDefault="00DB2706" w:rsidP="00DB2706">
      <w:pPr>
        <w:ind w:left="2410" w:right="256" w:hanging="2126"/>
        <w:jc w:val="center"/>
        <w:rPr>
          <w:rFonts w:cs="Calibri"/>
          <w:b/>
          <w:bCs/>
          <w:spacing w:val="-1"/>
        </w:rPr>
      </w:pPr>
    </w:p>
    <w:p w14:paraId="1D3865DF" w14:textId="39308E72" w:rsidR="00DB2706" w:rsidRPr="00851568" w:rsidRDefault="00DB2706" w:rsidP="00DB2706">
      <w:pPr>
        <w:ind w:left="2410" w:right="256" w:hanging="2126"/>
        <w:jc w:val="both"/>
        <w:rPr>
          <w:rFonts w:cs="Calibri"/>
          <w:b/>
          <w:bCs/>
          <w:spacing w:val="-1"/>
        </w:rPr>
      </w:pPr>
      <w:r w:rsidRPr="00851568">
        <w:rPr>
          <w:rFonts w:cs="Calibri"/>
          <w:b/>
          <w:bCs/>
          <w:spacing w:val="-1"/>
        </w:rPr>
        <w:t>JAVNI NARUČITELJ:</w:t>
      </w:r>
      <w:r w:rsidRPr="00851568">
        <w:rPr>
          <w:rFonts w:cs="Calibri"/>
          <w:b/>
          <w:bCs/>
          <w:spacing w:val="-1"/>
        </w:rPr>
        <w:tab/>
        <w:t>SVEUČILIŠTE OBRANE I SIGURNOSTI „DR. FRANJO TUĐMAN“</w:t>
      </w:r>
    </w:p>
    <w:p w14:paraId="17A8D735" w14:textId="77777777" w:rsidR="00DB2706" w:rsidRPr="00851568" w:rsidRDefault="00DB2706" w:rsidP="00DB2706">
      <w:pPr>
        <w:ind w:left="2410" w:right="256"/>
        <w:jc w:val="both"/>
        <w:rPr>
          <w:rFonts w:cs="Calibri"/>
          <w:spacing w:val="-1"/>
        </w:rPr>
      </w:pPr>
      <w:r w:rsidRPr="00851568">
        <w:rPr>
          <w:rFonts w:cs="Calibri"/>
          <w:spacing w:val="-1"/>
        </w:rPr>
        <w:t>Ilica 256B, Zagreb, OIB: 36752094474</w:t>
      </w:r>
    </w:p>
    <w:p w14:paraId="4354D2C3" w14:textId="6CAC5DAD" w:rsidR="00DB2706" w:rsidRPr="00851568" w:rsidRDefault="00DB2706" w:rsidP="00DB2706">
      <w:pPr>
        <w:spacing w:after="240"/>
        <w:ind w:left="2410" w:right="256" w:hanging="2126"/>
        <w:jc w:val="both"/>
        <w:rPr>
          <w:rFonts w:cs="Calibri"/>
          <w:b/>
          <w:bCs/>
          <w:spacing w:val="-1"/>
        </w:rPr>
      </w:pPr>
      <w:r w:rsidRPr="00851568">
        <w:rPr>
          <w:rFonts w:cs="Calibri"/>
          <w:b/>
          <w:bCs/>
          <w:spacing w:val="-1"/>
        </w:rPr>
        <w:t>Evidencijski broj nabave:</w:t>
      </w:r>
      <w:r w:rsidRPr="00851568">
        <w:rPr>
          <w:rFonts w:cs="Calibri"/>
          <w:spacing w:val="-1"/>
        </w:rPr>
        <w:t xml:space="preserve"> </w:t>
      </w:r>
      <w:r w:rsidR="00B4133D">
        <w:rPr>
          <w:rFonts w:cs="Calibri"/>
          <w:spacing w:val="-1"/>
        </w:rPr>
        <w:t>4</w:t>
      </w:r>
      <w:r w:rsidRPr="00851568">
        <w:rPr>
          <w:rFonts w:cs="Calibri"/>
          <w:b/>
          <w:bCs/>
          <w:spacing w:val="-1"/>
        </w:rPr>
        <w:t>-24-JN</w:t>
      </w:r>
    </w:p>
    <w:tbl>
      <w:tblPr>
        <w:tblW w:w="0" w:type="auto"/>
        <w:tblInd w:w="102" w:type="dxa"/>
        <w:tblLayout w:type="fixed"/>
        <w:tblCellMar>
          <w:left w:w="0" w:type="dxa"/>
          <w:right w:w="0" w:type="dxa"/>
        </w:tblCellMar>
        <w:tblLook w:val="01E0" w:firstRow="1" w:lastRow="1" w:firstColumn="1" w:lastColumn="1" w:noHBand="0" w:noVBand="0"/>
      </w:tblPr>
      <w:tblGrid>
        <w:gridCol w:w="1954"/>
        <w:gridCol w:w="2475"/>
        <w:gridCol w:w="77"/>
        <w:gridCol w:w="1724"/>
        <w:gridCol w:w="544"/>
        <w:gridCol w:w="87"/>
        <w:gridCol w:w="30"/>
        <w:gridCol w:w="2404"/>
      </w:tblGrid>
      <w:tr w:rsidR="00DB2706" w:rsidRPr="00851568" w14:paraId="6D77A5C1" w14:textId="77777777" w:rsidTr="00DB2706">
        <w:trPr>
          <w:trHeight w:hRule="exact" w:val="438"/>
        </w:trPr>
        <w:tc>
          <w:tcPr>
            <w:tcW w:w="4429" w:type="dxa"/>
            <w:gridSpan w:val="2"/>
            <w:tcBorders>
              <w:top w:val="single" w:sz="6" w:space="0" w:color="000000"/>
              <w:left w:val="single" w:sz="6" w:space="0" w:color="000000"/>
              <w:bottom w:val="single" w:sz="6" w:space="0" w:color="000000"/>
              <w:right w:val="single" w:sz="6" w:space="0" w:color="000000"/>
            </w:tcBorders>
            <w:vAlign w:val="center"/>
            <w:hideMark/>
          </w:tcPr>
          <w:p w14:paraId="282659C2" w14:textId="77777777" w:rsidR="00DB2706" w:rsidRPr="00851568" w:rsidRDefault="00DB2706" w:rsidP="00DB2706">
            <w:pPr>
              <w:ind w:left="102" w:right="814"/>
              <w:rPr>
                <w:rFonts w:cs="Calibri"/>
              </w:rPr>
            </w:pPr>
            <w:r w:rsidRPr="00851568">
              <w:rPr>
                <w:rFonts w:cs="Calibri"/>
                <w:spacing w:val="-1"/>
              </w:rPr>
              <w:t xml:space="preserve">Broj ponude </w:t>
            </w:r>
          </w:p>
        </w:tc>
        <w:tc>
          <w:tcPr>
            <w:tcW w:w="4866" w:type="dxa"/>
            <w:gridSpan w:val="6"/>
            <w:tcBorders>
              <w:top w:val="single" w:sz="6" w:space="0" w:color="000000"/>
              <w:left w:val="single" w:sz="6" w:space="0" w:color="000000"/>
              <w:bottom w:val="single" w:sz="6" w:space="0" w:color="000000"/>
              <w:right w:val="single" w:sz="6" w:space="0" w:color="000000"/>
            </w:tcBorders>
            <w:vAlign w:val="center"/>
          </w:tcPr>
          <w:p w14:paraId="624E35ED" w14:textId="77777777" w:rsidR="00DB2706" w:rsidRPr="00851568" w:rsidRDefault="00DB2706" w:rsidP="00DB2706">
            <w:pPr>
              <w:rPr>
                <w:rFonts w:cs="Calibri"/>
              </w:rPr>
            </w:pPr>
          </w:p>
        </w:tc>
      </w:tr>
      <w:tr w:rsidR="00DB2706" w:rsidRPr="00851568" w14:paraId="3F62991B" w14:textId="77777777" w:rsidTr="00DB2706">
        <w:trPr>
          <w:trHeight w:hRule="exact" w:val="382"/>
        </w:trPr>
        <w:tc>
          <w:tcPr>
            <w:tcW w:w="4429" w:type="dxa"/>
            <w:gridSpan w:val="2"/>
            <w:tcBorders>
              <w:top w:val="single" w:sz="6" w:space="0" w:color="000000"/>
              <w:left w:val="single" w:sz="6" w:space="0" w:color="000000"/>
              <w:bottom w:val="single" w:sz="6" w:space="0" w:color="000000"/>
              <w:right w:val="single" w:sz="6" w:space="0" w:color="000000"/>
            </w:tcBorders>
            <w:vAlign w:val="center"/>
            <w:hideMark/>
          </w:tcPr>
          <w:p w14:paraId="221EC318" w14:textId="77777777" w:rsidR="00DB2706" w:rsidRPr="00851568" w:rsidRDefault="00DB2706" w:rsidP="00DB2706">
            <w:pPr>
              <w:spacing w:before="39"/>
              <w:ind w:left="102"/>
              <w:rPr>
                <w:rFonts w:cs="Calibri"/>
              </w:rPr>
            </w:pPr>
            <w:r w:rsidRPr="00851568">
              <w:rPr>
                <w:rFonts w:cs="Calibri"/>
                <w:spacing w:val="-1"/>
              </w:rPr>
              <w:t>Zajednica</w:t>
            </w:r>
            <w:r w:rsidRPr="00851568">
              <w:rPr>
                <w:rFonts w:cs="Calibri"/>
                <w:spacing w:val="-2"/>
              </w:rPr>
              <w:t xml:space="preserve"> </w:t>
            </w:r>
            <w:r w:rsidRPr="00851568">
              <w:rPr>
                <w:rFonts w:cs="Calibri"/>
                <w:spacing w:val="-1"/>
              </w:rPr>
              <w:t xml:space="preserve">ponuditelja </w:t>
            </w:r>
            <w:r w:rsidRPr="00851568">
              <w:rPr>
                <w:rFonts w:cs="Calibri"/>
              </w:rPr>
              <w:t>(zaokružiti)</w:t>
            </w:r>
          </w:p>
        </w:tc>
        <w:tc>
          <w:tcPr>
            <w:tcW w:w="2432" w:type="dxa"/>
            <w:gridSpan w:val="4"/>
            <w:tcBorders>
              <w:top w:val="single" w:sz="6" w:space="0" w:color="000000"/>
              <w:left w:val="single" w:sz="6" w:space="0" w:color="000000"/>
              <w:bottom w:val="single" w:sz="6" w:space="0" w:color="000000"/>
              <w:right w:val="single" w:sz="6" w:space="0" w:color="000000"/>
            </w:tcBorders>
            <w:vAlign w:val="center"/>
            <w:hideMark/>
          </w:tcPr>
          <w:p w14:paraId="112F2B71" w14:textId="77777777" w:rsidR="00DB2706" w:rsidRPr="00851568" w:rsidRDefault="00DB2706" w:rsidP="00DB2706">
            <w:pPr>
              <w:spacing w:before="39"/>
              <w:ind w:left="2"/>
              <w:jc w:val="center"/>
              <w:rPr>
                <w:rFonts w:cs="Calibri"/>
              </w:rPr>
            </w:pPr>
            <w:r w:rsidRPr="00851568">
              <w:rPr>
                <w:rFonts w:cs="Calibri"/>
                <w:spacing w:val="-1"/>
              </w:rPr>
              <w:t>DA*</w:t>
            </w:r>
          </w:p>
        </w:tc>
        <w:tc>
          <w:tcPr>
            <w:tcW w:w="2434" w:type="dxa"/>
            <w:gridSpan w:val="2"/>
            <w:tcBorders>
              <w:top w:val="single" w:sz="6" w:space="0" w:color="000000"/>
              <w:left w:val="single" w:sz="6" w:space="0" w:color="000000"/>
              <w:bottom w:val="single" w:sz="6" w:space="0" w:color="000000"/>
              <w:right w:val="single" w:sz="6" w:space="0" w:color="000000"/>
            </w:tcBorders>
            <w:vAlign w:val="center"/>
            <w:hideMark/>
          </w:tcPr>
          <w:p w14:paraId="59A2389C" w14:textId="77777777" w:rsidR="00DB2706" w:rsidRPr="00851568" w:rsidRDefault="00DB2706" w:rsidP="00DB2706">
            <w:pPr>
              <w:spacing w:before="39"/>
              <w:jc w:val="center"/>
              <w:rPr>
                <w:rFonts w:cs="Calibri"/>
              </w:rPr>
            </w:pPr>
            <w:r w:rsidRPr="00851568">
              <w:rPr>
                <w:rFonts w:cs="Calibri"/>
                <w:spacing w:val="-1"/>
              </w:rPr>
              <w:t>NE</w:t>
            </w:r>
          </w:p>
        </w:tc>
      </w:tr>
      <w:tr w:rsidR="00DB2706" w:rsidRPr="00851568" w14:paraId="1DC50201" w14:textId="77777777" w:rsidTr="00DB2706">
        <w:trPr>
          <w:trHeight w:hRule="exact" w:val="997"/>
        </w:trPr>
        <w:tc>
          <w:tcPr>
            <w:tcW w:w="4429" w:type="dxa"/>
            <w:gridSpan w:val="2"/>
            <w:tcBorders>
              <w:top w:val="single" w:sz="6" w:space="0" w:color="000000"/>
              <w:left w:val="single" w:sz="6" w:space="0" w:color="000000"/>
              <w:bottom w:val="single" w:sz="6" w:space="0" w:color="000000"/>
              <w:right w:val="single" w:sz="6" w:space="0" w:color="000000"/>
            </w:tcBorders>
            <w:vAlign w:val="center"/>
            <w:hideMark/>
          </w:tcPr>
          <w:p w14:paraId="449871E2" w14:textId="77777777" w:rsidR="00DB2706" w:rsidRPr="00851568" w:rsidRDefault="00DB2706" w:rsidP="00DB2706">
            <w:pPr>
              <w:rPr>
                <w:rFonts w:cs="Calibri"/>
              </w:rPr>
            </w:pPr>
            <w:r w:rsidRPr="00851568">
              <w:rPr>
                <w:rFonts w:cs="Calibri"/>
                <w:spacing w:val="-1"/>
              </w:rPr>
              <w:t xml:space="preserve"> Naziv</w:t>
            </w:r>
            <w:r w:rsidRPr="00851568">
              <w:rPr>
                <w:rFonts w:cs="Calibri"/>
              </w:rPr>
              <w:t xml:space="preserve"> i sjedište</w:t>
            </w:r>
            <w:r w:rsidRPr="00851568">
              <w:rPr>
                <w:rFonts w:cs="Calibri"/>
                <w:spacing w:val="-1"/>
              </w:rPr>
              <w:t xml:space="preserve"> Ponuditelja/Člana Zajednice   ponuditelja ovlaštenog za komunikaciju s  Naručiteljem (nepotrebno precrtati)</w:t>
            </w:r>
          </w:p>
        </w:tc>
        <w:tc>
          <w:tcPr>
            <w:tcW w:w="4866" w:type="dxa"/>
            <w:gridSpan w:val="6"/>
            <w:tcBorders>
              <w:top w:val="single" w:sz="6" w:space="0" w:color="000000"/>
              <w:left w:val="single" w:sz="6" w:space="0" w:color="000000"/>
              <w:bottom w:val="single" w:sz="6" w:space="0" w:color="000000"/>
              <w:right w:val="single" w:sz="6" w:space="0" w:color="000000"/>
            </w:tcBorders>
            <w:vAlign w:val="center"/>
          </w:tcPr>
          <w:p w14:paraId="2755B31C" w14:textId="77777777" w:rsidR="00DB2706" w:rsidRPr="00851568" w:rsidRDefault="00DB2706" w:rsidP="00DB2706">
            <w:pPr>
              <w:rPr>
                <w:rFonts w:cs="Calibri"/>
              </w:rPr>
            </w:pPr>
          </w:p>
        </w:tc>
      </w:tr>
      <w:tr w:rsidR="00DB2706" w:rsidRPr="00851568" w14:paraId="54ACF07A" w14:textId="77777777" w:rsidTr="00DB2706">
        <w:trPr>
          <w:trHeight w:hRule="exact" w:val="346"/>
        </w:trPr>
        <w:tc>
          <w:tcPr>
            <w:tcW w:w="1954" w:type="dxa"/>
            <w:tcBorders>
              <w:top w:val="single" w:sz="6" w:space="0" w:color="000000"/>
              <w:left w:val="single" w:sz="6" w:space="0" w:color="000000"/>
              <w:bottom w:val="single" w:sz="6" w:space="0" w:color="000000"/>
              <w:right w:val="single" w:sz="6" w:space="0" w:color="000000"/>
            </w:tcBorders>
            <w:vAlign w:val="center"/>
            <w:hideMark/>
          </w:tcPr>
          <w:p w14:paraId="29EAA91F" w14:textId="77777777" w:rsidR="00DB2706" w:rsidRPr="00851568" w:rsidRDefault="00DB2706" w:rsidP="00DB2706">
            <w:pPr>
              <w:ind w:left="102"/>
              <w:rPr>
                <w:rFonts w:cs="Calibri"/>
                <w:spacing w:val="-2"/>
              </w:rPr>
            </w:pPr>
            <w:r w:rsidRPr="00851568">
              <w:rPr>
                <w:rFonts w:cs="Calibri"/>
                <w:spacing w:val="-2"/>
              </w:rPr>
              <w:t>OIB</w:t>
            </w:r>
          </w:p>
          <w:p w14:paraId="2A66CC0D" w14:textId="77777777" w:rsidR="00DB2706" w:rsidRPr="00851568" w:rsidRDefault="00DB2706" w:rsidP="00DB2706">
            <w:pPr>
              <w:ind w:left="102"/>
              <w:rPr>
                <w:rFonts w:cs="Calibri"/>
              </w:rPr>
            </w:pPr>
            <w:r w:rsidRPr="00851568">
              <w:rPr>
                <w:rFonts w:cs="Calibri"/>
                <w:spacing w:val="-2"/>
              </w:rPr>
              <w:t>:</w:t>
            </w:r>
          </w:p>
        </w:tc>
        <w:tc>
          <w:tcPr>
            <w:tcW w:w="2475" w:type="dxa"/>
            <w:tcBorders>
              <w:top w:val="single" w:sz="6" w:space="0" w:color="000000"/>
              <w:left w:val="single" w:sz="6" w:space="0" w:color="000000"/>
              <w:bottom w:val="single" w:sz="6" w:space="0" w:color="000000"/>
              <w:right w:val="single" w:sz="6" w:space="0" w:color="000000"/>
            </w:tcBorders>
            <w:vAlign w:val="center"/>
          </w:tcPr>
          <w:p w14:paraId="44AED4A1" w14:textId="77777777" w:rsidR="00DB2706" w:rsidRPr="00851568" w:rsidRDefault="00DB2706" w:rsidP="00DB2706">
            <w:pPr>
              <w:rPr>
                <w:rFonts w:cs="Calibri"/>
              </w:rPr>
            </w:pPr>
          </w:p>
        </w:tc>
        <w:tc>
          <w:tcPr>
            <w:tcW w:w="1801" w:type="dxa"/>
            <w:gridSpan w:val="2"/>
            <w:tcBorders>
              <w:top w:val="single" w:sz="6" w:space="0" w:color="000000"/>
              <w:left w:val="single" w:sz="6" w:space="0" w:color="000000"/>
              <w:bottom w:val="single" w:sz="6" w:space="0" w:color="000000"/>
              <w:right w:val="single" w:sz="6" w:space="0" w:color="000000"/>
            </w:tcBorders>
            <w:vAlign w:val="center"/>
            <w:hideMark/>
          </w:tcPr>
          <w:p w14:paraId="02201064" w14:textId="77777777" w:rsidR="00DB2706" w:rsidRPr="00851568" w:rsidRDefault="00DB2706" w:rsidP="00DB2706">
            <w:pPr>
              <w:ind w:left="104"/>
              <w:rPr>
                <w:rFonts w:cs="Calibri"/>
              </w:rPr>
            </w:pPr>
            <w:r w:rsidRPr="00851568">
              <w:rPr>
                <w:rFonts w:cs="Calibri"/>
                <w:spacing w:val="-1"/>
              </w:rPr>
              <w:t>Telefon</w:t>
            </w:r>
          </w:p>
        </w:tc>
        <w:tc>
          <w:tcPr>
            <w:tcW w:w="3065" w:type="dxa"/>
            <w:gridSpan w:val="4"/>
            <w:tcBorders>
              <w:top w:val="single" w:sz="6" w:space="0" w:color="000000"/>
              <w:left w:val="single" w:sz="6" w:space="0" w:color="000000"/>
              <w:bottom w:val="single" w:sz="6" w:space="0" w:color="000000"/>
              <w:right w:val="single" w:sz="6" w:space="0" w:color="000000"/>
            </w:tcBorders>
            <w:vAlign w:val="center"/>
          </w:tcPr>
          <w:p w14:paraId="23216F06" w14:textId="77777777" w:rsidR="00DB2706" w:rsidRPr="00851568" w:rsidRDefault="00DB2706" w:rsidP="00DB2706">
            <w:pPr>
              <w:rPr>
                <w:rFonts w:cs="Calibri"/>
              </w:rPr>
            </w:pPr>
          </w:p>
        </w:tc>
      </w:tr>
      <w:tr w:rsidR="00DB2706" w:rsidRPr="00851568" w14:paraId="444831EC" w14:textId="77777777" w:rsidTr="00DB2706">
        <w:trPr>
          <w:trHeight w:hRule="exact" w:val="372"/>
        </w:trPr>
        <w:tc>
          <w:tcPr>
            <w:tcW w:w="4429" w:type="dxa"/>
            <w:gridSpan w:val="2"/>
            <w:tcBorders>
              <w:top w:val="single" w:sz="6" w:space="0" w:color="000000"/>
              <w:left w:val="single" w:sz="6" w:space="0" w:color="000000"/>
              <w:bottom w:val="single" w:sz="6" w:space="0" w:color="000000"/>
              <w:right w:val="single" w:sz="4" w:space="0" w:color="auto"/>
            </w:tcBorders>
            <w:vAlign w:val="center"/>
            <w:hideMark/>
          </w:tcPr>
          <w:p w14:paraId="09926B1D" w14:textId="77777777" w:rsidR="00DB2706" w:rsidRPr="00851568" w:rsidRDefault="00DB2706" w:rsidP="00DB2706">
            <w:pPr>
              <w:rPr>
                <w:rFonts w:cs="Calibri"/>
              </w:rPr>
            </w:pPr>
            <w:r w:rsidRPr="00851568">
              <w:rPr>
                <w:rFonts w:cs="Calibri"/>
              </w:rPr>
              <w:t xml:space="preserve">  IBAN</w:t>
            </w:r>
          </w:p>
        </w:tc>
        <w:tc>
          <w:tcPr>
            <w:tcW w:w="4866" w:type="dxa"/>
            <w:gridSpan w:val="6"/>
            <w:tcBorders>
              <w:top w:val="single" w:sz="6" w:space="0" w:color="000000"/>
              <w:left w:val="single" w:sz="4" w:space="0" w:color="auto"/>
              <w:bottom w:val="single" w:sz="6" w:space="0" w:color="000000"/>
              <w:right w:val="single" w:sz="6" w:space="0" w:color="000000"/>
            </w:tcBorders>
            <w:vAlign w:val="center"/>
            <w:hideMark/>
          </w:tcPr>
          <w:p w14:paraId="5123F580" w14:textId="77777777" w:rsidR="00DB2706" w:rsidRPr="00851568" w:rsidRDefault="00DB2706" w:rsidP="00DB2706">
            <w:pPr>
              <w:rPr>
                <w:rFonts w:cs="Calibri"/>
              </w:rPr>
            </w:pPr>
            <w:r w:rsidRPr="00851568">
              <w:rPr>
                <w:rFonts w:cs="Calibri"/>
              </w:rPr>
              <w:t xml:space="preserve">  BANKA</w:t>
            </w:r>
          </w:p>
          <w:p w14:paraId="6B8E11A7" w14:textId="77777777" w:rsidR="00DB2706" w:rsidRPr="00851568" w:rsidRDefault="00DB2706" w:rsidP="00DB2706">
            <w:pPr>
              <w:rPr>
                <w:rFonts w:cs="Calibri"/>
              </w:rPr>
            </w:pPr>
            <w:r w:rsidRPr="00851568">
              <w:rPr>
                <w:rFonts w:cs="Calibri"/>
              </w:rPr>
              <w:t>:</w:t>
            </w:r>
          </w:p>
        </w:tc>
      </w:tr>
      <w:tr w:rsidR="00DB2706" w:rsidRPr="00851568" w14:paraId="167BD15E" w14:textId="77777777" w:rsidTr="00DB2706">
        <w:trPr>
          <w:trHeight w:hRule="exact" w:val="372"/>
        </w:trPr>
        <w:tc>
          <w:tcPr>
            <w:tcW w:w="1954" w:type="dxa"/>
            <w:tcBorders>
              <w:top w:val="single" w:sz="6" w:space="0" w:color="000000"/>
              <w:left w:val="single" w:sz="6" w:space="0" w:color="000000"/>
              <w:bottom w:val="single" w:sz="6" w:space="0" w:color="000000"/>
              <w:right w:val="single" w:sz="6" w:space="0" w:color="000000"/>
            </w:tcBorders>
            <w:vAlign w:val="center"/>
            <w:hideMark/>
          </w:tcPr>
          <w:p w14:paraId="20B00720" w14:textId="77777777" w:rsidR="00DB2706" w:rsidRPr="00851568" w:rsidRDefault="00DB2706" w:rsidP="00DB2706">
            <w:pPr>
              <w:ind w:left="102"/>
              <w:rPr>
                <w:rFonts w:cs="Calibri"/>
                <w:spacing w:val="-1"/>
              </w:rPr>
            </w:pPr>
            <w:r w:rsidRPr="00851568">
              <w:rPr>
                <w:rFonts w:cs="Calibri"/>
                <w:spacing w:val="-1"/>
              </w:rPr>
              <w:t>Adresa</w:t>
            </w:r>
          </w:p>
          <w:p w14:paraId="1C0E08AE" w14:textId="77777777" w:rsidR="00DB2706" w:rsidRPr="00851568" w:rsidRDefault="00DB2706" w:rsidP="00DB2706">
            <w:pPr>
              <w:ind w:left="102"/>
              <w:rPr>
                <w:rFonts w:cs="Calibri"/>
              </w:rPr>
            </w:pPr>
            <w:r w:rsidRPr="00851568">
              <w:rPr>
                <w:rFonts w:cs="Calibri"/>
                <w:spacing w:val="-1"/>
              </w:rPr>
              <w:t>:</w:t>
            </w:r>
          </w:p>
        </w:tc>
        <w:tc>
          <w:tcPr>
            <w:tcW w:w="7341" w:type="dxa"/>
            <w:gridSpan w:val="7"/>
            <w:tcBorders>
              <w:top w:val="single" w:sz="6" w:space="0" w:color="000000"/>
              <w:left w:val="single" w:sz="6" w:space="0" w:color="000000"/>
              <w:bottom w:val="single" w:sz="6" w:space="0" w:color="000000"/>
              <w:right w:val="single" w:sz="6" w:space="0" w:color="000000"/>
            </w:tcBorders>
            <w:vAlign w:val="center"/>
          </w:tcPr>
          <w:p w14:paraId="616FBB93" w14:textId="77777777" w:rsidR="00DB2706" w:rsidRPr="00851568" w:rsidRDefault="00DB2706" w:rsidP="00DB2706">
            <w:pPr>
              <w:rPr>
                <w:rFonts w:cs="Calibri"/>
              </w:rPr>
            </w:pPr>
          </w:p>
        </w:tc>
      </w:tr>
      <w:tr w:rsidR="00DB2706" w:rsidRPr="00851568" w14:paraId="3DDB6FDA" w14:textId="77777777" w:rsidTr="00DB2706">
        <w:trPr>
          <w:trHeight w:hRule="exact" w:val="363"/>
        </w:trPr>
        <w:tc>
          <w:tcPr>
            <w:tcW w:w="1954" w:type="dxa"/>
            <w:tcBorders>
              <w:top w:val="single" w:sz="6" w:space="0" w:color="000000"/>
              <w:left w:val="single" w:sz="6" w:space="0" w:color="000000"/>
              <w:bottom w:val="single" w:sz="6" w:space="0" w:color="000000"/>
              <w:right w:val="single" w:sz="6" w:space="0" w:color="000000"/>
            </w:tcBorders>
            <w:vAlign w:val="center"/>
            <w:hideMark/>
          </w:tcPr>
          <w:p w14:paraId="271BCA42" w14:textId="77777777" w:rsidR="00DB2706" w:rsidRPr="00851568" w:rsidRDefault="00DB2706" w:rsidP="00DB2706">
            <w:pPr>
              <w:ind w:left="102"/>
              <w:rPr>
                <w:rFonts w:cs="Calibri"/>
              </w:rPr>
            </w:pPr>
            <w:r w:rsidRPr="00851568">
              <w:rPr>
                <w:rFonts w:cs="Calibri"/>
                <w:spacing w:val="-1"/>
              </w:rPr>
              <w:t>E-mail</w:t>
            </w:r>
          </w:p>
        </w:tc>
        <w:tc>
          <w:tcPr>
            <w:tcW w:w="7341" w:type="dxa"/>
            <w:gridSpan w:val="7"/>
            <w:tcBorders>
              <w:top w:val="single" w:sz="6" w:space="0" w:color="000000"/>
              <w:left w:val="single" w:sz="6" w:space="0" w:color="000000"/>
              <w:bottom w:val="single" w:sz="6" w:space="0" w:color="000000"/>
              <w:right w:val="single" w:sz="6" w:space="0" w:color="000000"/>
            </w:tcBorders>
            <w:vAlign w:val="center"/>
          </w:tcPr>
          <w:p w14:paraId="702B07E9" w14:textId="77777777" w:rsidR="00DB2706" w:rsidRPr="00851568" w:rsidRDefault="00DB2706" w:rsidP="00DB2706">
            <w:pPr>
              <w:rPr>
                <w:rFonts w:cs="Calibri"/>
              </w:rPr>
            </w:pPr>
          </w:p>
        </w:tc>
      </w:tr>
      <w:tr w:rsidR="00DB2706" w:rsidRPr="00851568" w14:paraId="5D92D68A" w14:textId="77777777" w:rsidTr="00DB2706">
        <w:trPr>
          <w:trHeight w:hRule="exact" w:val="403"/>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265EE1ED" w14:textId="77777777" w:rsidR="00DB2706" w:rsidRPr="00851568" w:rsidRDefault="00DB2706" w:rsidP="00DB2706">
            <w:pPr>
              <w:spacing w:before="51"/>
              <w:ind w:left="102"/>
              <w:rPr>
                <w:rFonts w:cs="Calibri"/>
              </w:rPr>
            </w:pPr>
            <w:r w:rsidRPr="00851568">
              <w:rPr>
                <w:rFonts w:cs="Calibri"/>
                <w:spacing w:val="-1"/>
              </w:rPr>
              <w:t>Ponuditelj</w:t>
            </w:r>
            <w:r w:rsidRPr="00851568">
              <w:rPr>
                <w:rFonts w:cs="Calibri"/>
              </w:rPr>
              <w:t xml:space="preserve"> je u sustavu </w:t>
            </w:r>
            <w:r w:rsidRPr="00851568">
              <w:rPr>
                <w:rFonts w:cs="Calibri"/>
                <w:spacing w:val="-1"/>
              </w:rPr>
              <w:t>PDV-a</w:t>
            </w:r>
          </w:p>
        </w:tc>
        <w:tc>
          <w:tcPr>
            <w:tcW w:w="2268" w:type="dxa"/>
            <w:gridSpan w:val="2"/>
            <w:tcBorders>
              <w:top w:val="single" w:sz="6" w:space="0" w:color="000000"/>
              <w:left w:val="single" w:sz="6" w:space="0" w:color="000000"/>
              <w:bottom w:val="single" w:sz="6" w:space="0" w:color="000000"/>
              <w:right w:val="single" w:sz="6" w:space="0" w:color="000000"/>
            </w:tcBorders>
            <w:vAlign w:val="center"/>
            <w:hideMark/>
          </w:tcPr>
          <w:p w14:paraId="210E11DF" w14:textId="77777777" w:rsidR="00DB2706" w:rsidRPr="00851568" w:rsidRDefault="00DB2706" w:rsidP="00DB2706">
            <w:pPr>
              <w:spacing w:before="51"/>
              <w:ind w:left="2"/>
              <w:jc w:val="center"/>
              <w:rPr>
                <w:rFonts w:cs="Calibri"/>
              </w:rPr>
            </w:pPr>
            <w:r w:rsidRPr="00851568">
              <w:rPr>
                <w:rFonts w:cs="Calibri"/>
                <w:spacing w:val="-1"/>
              </w:rPr>
              <w:t>DA</w:t>
            </w:r>
          </w:p>
        </w:tc>
        <w:tc>
          <w:tcPr>
            <w:tcW w:w="2521" w:type="dxa"/>
            <w:gridSpan w:val="3"/>
            <w:tcBorders>
              <w:top w:val="single" w:sz="6" w:space="0" w:color="000000"/>
              <w:left w:val="single" w:sz="6" w:space="0" w:color="000000"/>
              <w:bottom w:val="single" w:sz="6" w:space="0" w:color="000000"/>
              <w:right w:val="single" w:sz="6" w:space="0" w:color="000000"/>
            </w:tcBorders>
            <w:vAlign w:val="center"/>
            <w:hideMark/>
          </w:tcPr>
          <w:p w14:paraId="33D06A82" w14:textId="77777777" w:rsidR="00DB2706" w:rsidRPr="00851568" w:rsidRDefault="00DB2706" w:rsidP="00DB2706">
            <w:pPr>
              <w:spacing w:before="51"/>
              <w:ind w:left="2"/>
              <w:jc w:val="center"/>
              <w:rPr>
                <w:rFonts w:cs="Calibri"/>
              </w:rPr>
            </w:pPr>
            <w:r w:rsidRPr="00851568">
              <w:rPr>
                <w:rFonts w:cs="Calibri"/>
                <w:spacing w:val="-1"/>
              </w:rPr>
              <w:t>NE</w:t>
            </w:r>
          </w:p>
        </w:tc>
      </w:tr>
      <w:tr w:rsidR="00DB2706" w:rsidRPr="00851568" w14:paraId="59FD8583" w14:textId="77777777" w:rsidTr="00DB2706">
        <w:trPr>
          <w:trHeight w:hRule="exact" w:val="629"/>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653D59C0" w14:textId="77777777" w:rsidR="00DB2706" w:rsidRPr="00851568" w:rsidRDefault="00DB2706" w:rsidP="00DB2706">
            <w:pPr>
              <w:spacing w:before="24"/>
              <w:ind w:left="102" w:right="293"/>
              <w:rPr>
                <w:rFonts w:cs="Calibri"/>
              </w:rPr>
            </w:pPr>
            <w:r w:rsidRPr="00851568">
              <w:rPr>
                <w:rFonts w:cs="Calibri"/>
                <w:spacing w:val="-1"/>
              </w:rPr>
              <w:t>Ime,</w:t>
            </w:r>
            <w:r w:rsidRPr="00851568">
              <w:rPr>
                <w:rFonts w:cs="Calibri"/>
              </w:rPr>
              <w:t xml:space="preserve"> prezime</w:t>
            </w:r>
            <w:r w:rsidRPr="00851568">
              <w:rPr>
                <w:rFonts w:cs="Calibri"/>
                <w:spacing w:val="-1"/>
              </w:rPr>
              <w:t xml:space="preserve"> </w:t>
            </w:r>
            <w:r w:rsidRPr="00851568">
              <w:rPr>
                <w:rFonts w:cs="Calibri"/>
              </w:rPr>
              <w:t xml:space="preserve">i </w:t>
            </w:r>
            <w:r w:rsidRPr="00851568">
              <w:rPr>
                <w:rFonts w:cs="Calibri"/>
                <w:spacing w:val="-1"/>
              </w:rPr>
              <w:t xml:space="preserve">funkcija </w:t>
            </w:r>
            <w:r w:rsidRPr="00851568">
              <w:rPr>
                <w:rFonts w:cs="Calibri"/>
              </w:rPr>
              <w:t>ovlaštene</w:t>
            </w:r>
            <w:r w:rsidRPr="00851568">
              <w:rPr>
                <w:rFonts w:cs="Calibri"/>
                <w:spacing w:val="-1"/>
              </w:rPr>
              <w:t xml:space="preserve"> </w:t>
            </w:r>
            <w:r w:rsidRPr="00851568">
              <w:rPr>
                <w:rFonts w:cs="Calibri"/>
              </w:rPr>
              <w:t>osobe</w:t>
            </w:r>
            <w:r w:rsidRPr="00851568">
              <w:rPr>
                <w:rFonts w:cs="Calibri"/>
                <w:spacing w:val="-1"/>
              </w:rPr>
              <w:t xml:space="preserve"> </w:t>
            </w:r>
            <w:r w:rsidRPr="00851568">
              <w:rPr>
                <w:rFonts w:cs="Calibri"/>
              </w:rPr>
              <w:t>za</w:t>
            </w:r>
            <w:r w:rsidRPr="00851568">
              <w:rPr>
                <w:rFonts w:cs="Calibri"/>
                <w:spacing w:val="28"/>
              </w:rPr>
              <w:t xml:space="preserve"> </w:t>
            </w:r>
            <w:r w:rsidRPr="00851568">
              <w:rPr>
                <w:rFonts w:cs="Calibri"/>
              </w:rPr>
              <w:t>potpisivanje</w:t>
            </w:r>
            <w:r w:rsidRPr="00851568">
              <w:rPr>
                <w:rFonts w:cs="Calibri"/>
                <w:spacing w:val="-1"/>
              </w:rPr>
              <w:t xml:space="preserve"> ugovora</w:t>
            </w:r>
          </w:p>
        </w:tc>
        <w:tc>
          <w:tcPr>
            <w:tcW w:w="4789" w:type="dxa"/>
            <w:gridSpan w:val="5"/>
            <w:tcBorders>
              <w:top w:val="single" w:sz="6" w:space="0" w:color="000000"/>
              <w:left w:val="single" w:sz="6" w:space="0" w:color="000000"/>
              <w:bottom w:val="single" w:sz="6" w:space="0" w:color="000000"/>
              <w:right w:val="single" w:sz="6" w:space="0" w:color="000000"/>
            </w:tcBorders>
            <w:vAlign w:val="center"/>
          </w:tcPr>
          <w:p w14:paraId="7DA910FC" w14:textId="77777777" w:rsidR="00DB2706" w:rsidRPr="00851568" w:rsidRDefault="00DB2706" w:rsidP="00DB2706">
            <w:pPr>
              <w:rPr>
                <w:rFonts w:cs="Calibri"/>
              </w:rPr>
            </w:pPr>
          </w:p>
        </w:tc>
      </w:tr>
      <w:tr w:rsidR="00DB2706" w:rsidRPr="00851568" w14:paraId="0EB8A68B" w14:textId="77777777" w:rsidTr="00DB2706">
        <w:trPr>
          <w:trHeight w:hRule="exact" w:val="535"/>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6DF7D711" w14:textId="77777777" w:rsidR="00DB2706" w:rsidRPr="00851568" w:rsidRDefault="00DB2706" w:rsidP="00DB2706">
            <w:pPr>
              <w:spacing w:before="115"/>
              <w:ind w:left="102"/>
              <w:rPr>
                <w:rFonts w:cs="Calibri"/>
              </w:rPr>
            </w:pPr>
            <w:r w:rsidRPr="00851568">
              <w:rPr>
                <w:rFonts w:cs="Calibri"/>
                <w:spacing w:val="-1"/>
              </w:rPr>
              <w:t>Ime,</w:t>
            </w:r>
            <w:r w:rsidRPr="00851568">
              <w:rPr>
                <w:rFonts w:cs="Calibri"/>
              </w:rPr>
              <w:t xml:space="preserve"> prezime</w:t>
            </w:r>
            <w:r w:rsidRPr="00851568">
              <w:rPr>
                <w:rFonts w:cs="Calibri"/>
                <w:spacing w:val="-1"/>
              </w:rPr>
              <w:t xml:space="preserve"> </w:t>
            </w:r>
            <w:r w:rsidRPr="00851568">
              <w:rPr>
                <w:rFonts w:cs="Calibri"/>
              </w:rPr>
              <w:t xml:space="preserve">i </w:t>
            </w:r>
            <w:r w:rsidRPr="00851568">
              <w:rPr>
                <w:rFonts w:cs="Calibri"/>
                <w:spacing w:val="-1"/>
              </w:rPr>
              <w:t xml:space="preserve">funkcija </w:t>
            </w:r>
            <w:r w:rsidRPr="00851568">
              <w:rPr>
                <w:rFonts w:cs="Calibri"/>
              </w:rPr>
              <w:t>osobe</w:t>
            </w:r>
            <w:r w:rsidRPr="00851568">
              <w:rPr>
                <w:rFonts w:cs="Calibri"/>
                <w:spacing w:val="-1"/>
              </w:rPr>
              <w:t xml:space="preserve"> </w:t>
            </w:r>
            <w:r w:rsidRPr="00851568">
              <w:rPr>
                <w:rFonts w:cs="Calibri"/>
              </w:rPr>
              <w:t>za</w:t>
            </w:r>
            <w:r w:rsidRPr="00851568">
              <w:rPr>
                <w:rFonts w:cs="Calibri"/>
                <w:spacing w:val="-1"/>
              </w:rPr>
              <w:t xml:space="preserve"> </w:t>
            </w:r>
            <w:r w:rsidRPr="00851568">
              <w:rPr>
                <w:rFonts w:cs="Calibri"/>
              </w:rPr>
              <w:t>kontakt</w:t>
            </w:r>
          </w:p>
          <w:p w14:paraId="58029744" w14:textId="77777777" w:rsidR="00DB2706" w:rsidRPr="00851568" w:rsidRDefault="00DB2706" w:rsidP="00DB2706">
            <w:pPr>
              <w:spacing w:before="115"/>
              <w:ind w:left="102"/>
              <w:rPr>
                <w:rFonts w:cs="Calibri"/>
              </w:rPr>
            </w:pPr>
            <w:r w:rsidRPr="00851568">
              <w:rPr>
                <w:rFonts w:cs="Calibri"/>
              </w:rPr>
              <w:t>:</w:t>
            </w:r>
          </w:p>
        </w:tc>
        <w:tc>
          <w:tcPr>
            <w:tcW w:w="4789" w:type="dxa"/>
            <w:gridSpan w:val="5"/>
            <w:tcBorders>
              <w:top w:val="single" w:sz="6" w:space="0" w:color="000000"/>
              <w:left w:val="single" w:sz="6" w:space="0" w:color="000000"/>
              <w:bottom w:val="single" w:sz="6" w:space="0" w:color="000000"/>
              <w:right w:val="single" w:sz="6" w:space="0" w:color="000000"/>
            </w:tcBorders>
            <w:vAlign w:val="center"/>
          </w:tcPr>
          <w:p w14:paraId="767201B6" w14:textId="77777777" w:rsidR="00DB2706" w:rsidRPr="00851568" w:rsidRDefault="00DB2706" w:rsidP="00DB2706">
            <w:pPr>
              <w:rPr>
                <w:rFonts w:cs="Calibri"/>
              </w:rPr>
            </w:pPr>
          </w:p>
        </w:tc>
      </w:tr>
      <w:tr w:rsidR="00DB2706" w:rsidRPr="00851568" w14:paraId="3E54C8B4" w14:textId="77777777" w:rsidTr="00DB2706">
        <w:trPr>
          <w:trHeight w:hRule="exact" w:val="396"/>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5CD9ED0C" w14:textId="77777777" w:rsidR="00DB2706" w:rsidRPr="00851568" w:rsidRDefault="00DB2706" w:rsidP="00DB2706">
            <w:pPr>
              <w:ind w:left="104"/>
              <w:rPr>
                <w:rFonts w:cs="Calibri"/>
              </w:rPr>
            </w:pPr>
            <w:r w:rsidRPr="00851568">
              <w:rPr>
                <w:rFonts w:cs="Calibri"/>
                <w:spacing w:val="-1"/>
              </w:rPr>
              <w:t>Telefon</w:t>
            </w:r>
          </w:p>
        </w:tc>
        <w:tc>
          <w:tcPr>
            <w:tcW w:w="4789" w:type="dxa"/>
            <w:gridSpan w:val="5"/>
            <w:tcBorders>
              <w:top w:val="single" w:sz="6" w:space="0" w:color="000000"/>
              <w:left w:val="single" w:sz="6" w:space="0" w:color="000000"/>
              <w:bottom w:val="single" w:sz="6" w:space="0" w:color="000000"/>
              <w:right w:val="single" w:sz="6" w:space="0" w:color="000000"/>
            </w:tcBorders>
            <w:vAlign w:val="center"/>
            <w:hideMark/>
          </w:tcPr>
          <w:p w14:paraId="2F67DB4C" w14:textId="77777777" w:rsidR="00DB2706" w:rsidRPr="00851568" w:rsidRDefault="00DB2706" w:rsidP="00DB2706">
            <w:pPr>
              <w:ind w:left="104"/>
              <w:rPr>
                <w:rFonts w:cs="Calibri"/>
              </w:rPr>
            </w:pPr>
            <w:r w:rsidRPr="00851568">
              <w:rPr>
                <w:rFonts w:cs="Calibri"/>
                <w:spacing w:val="-1"/>
              </w:rPr>
              <w:t>E-mail</w:t>
            </w:r>
          </w:p>
        </w:tc>
      </w:tr>
      <w:tr w:rsidR="00DB2706" w:rsidRPr="00851568" w14:paraId="0F7067B6" w14:textId="77777777" w:rsidTr="00DB2706">
        <w:trPr>
          <w:trHeight w:hRule="exact" w:val="396"/>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55A46FEA" w14:textId="77777777" w:rsidR="00DB2706" w:rsidRPr="00851568" w:rsidRDefault="00DB2706" w:rsidP="00DB2706">
            <w:pPr>
              <w:ind w:left="104"/>
              <w:rPr>
                <w:rFonts w:cs="Calibri"/>
                <w:spacing w:val="-1"/>
              </w:rPr>
            </w:pPr>
            <w:r w:rsidRPr="00851568">
              <w:rPr>
                <w:rFonts w:cs="Calibri"/>
                <w:spacing w:val="-1"/>
              </w:rPr>
              <w:t>Predmet nabave</w:t>
            </w:r>
          </w:p>
        </w:tc>
        <w:tc>
          <w:tcPr>
            <w:tcW w:w="4789" w:type="dxa"/>
            <w:gridSpan w:val="5"/>
            <w:tcBorders>
              <w:top w:val="single" w:sz="6" w:space="0" w:color="000000"/>
              <w:left w:val="single" w:sz="6" w:space="0" w:color="000000"/>
              <w:bottom w:val="single" w:sz="6" w:space="0" w:color="000000"/>
              <w:right w:val="single" w:sz="6" w:space="0" w:color="000000"/>
            </w:tcBorders>
            <w:vAlign w:val="center"/>
          </w:tcPr>
          <w:p w14:paraId="20664BA3" w14:textId="77777777" w:rsidR="00DB2706" w:rsidRPr="00851568" w:rsidRDefault="00DB2706" w:rsidP="00DB2706">
            <w:pPr>
              <w:ind w:left="104"/>
              <w:rPr>
                <w:rFonts w:cs="Calibri"/>
                <w:spacing w:val="-1"/>
              </w:rPr>
            </w:pPr>
          </w:p>
        </w:tc>
      </w:tr>
      <w:tr w:rsidR="00DB2706" w:rsidRPr="00851568" w14:paraId="79E9E7C0" w14:textId="77777777" w:rsidTr="00DB2706">
        <w:trPr>
          <w:trHeight w:hRule="exact" w:val="396"/>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66476D22" w14:textId="77777777" w:rsidR="00DB2706" w:rsidRPr="00851568" w:rsidRDefault="00DB2706" w:rsidP="00DB2706">
            <w:pPr>
              <w:ind w:left="104"/>
              <w:rPr>
                <w:rFonts w:cs="Calibri"/>
                <w:spacing w:val="-1"/>
              </w:rPr>
            </w:pPr>
            <w:r w:rsidRPr="00851568">
              <w:rPr>
                <w:rFonts w:cs="Calibri"/>
                <w:spacing w:val="-1"/>
              </w:rPr>
              <w:t>Cijena ponude (EUR bez PDV-a)</w:t>
            </w:r>
          </w:p>
        </w:tc>
        <w:tc>
          <w:tcPr>
            <w:tcW w:w="4789" w:type="dxa"/>
            <w:gridSpan w:val="5"/>
            <w:tcBorders>
              <w:top w:val="single" w:sz="6" w:space="0" w:color="000000"/>
              <w:left w:val="single" w:sz="6" w:space="0" w:color="000000"/>
              <w:bottom w:val="single" w:sz="6" w:space="0" w:color="000000"/>
              <w:right w:val="single" w:sz="6" w:space="0" w:color="000000"/>
            </w:tcBorders>
            <w:vAlign w:val="center"/>
          </w:tcPr>
          <w:p w14:paraId="5D329E25" w14:textId="77777777" w:rsidR="00DB2706" w:rsidRPr="00851568" w:rsidRDefault="00DB2706" w:rsidP="00DB2706">
            <w:pPr>
              <w:ind w:left="104"/>
              <w:rPr>
                <w:rFonts w:cs="Calibri"/>
                <w:spacing w:val="-1"/>
              </w:rPr>
            </w:pPr>
          </w:p>
        </w:tc>
      </w:tr>
      <w:tr w:rsidR="00DB2706" w:rsidRPr="00851568" w14:paraId="303340CD" w14:textId="77777777" w:rsidTr="00DB2706">
        <w:trPr>
          <w:trHeight w:hRule="exact" w:val="396"/>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1D6CA9B0" w14:textId="77777777" w:rsidR="00DB2706" w:rsidRPr="00851568" w:rsidRDefault="00DB2706" w:rsidP="00DB2706">
            <w:pPr>
              <w:ind w:left="104"/>
              <w:rPr>
                <w:rFonts w:cs="Calibri"/>
                <w:spacing w:val="-1"/>
              </w:rPr>
            </w:pPr>
            <w:r w:rsidRPr="00851568">
              <w:rPr>
                <w:rFonts w:cs="Calibri"/>
                <w:spacing w:val="-1"/>
              </w:rPr>
              <w:t>Porez na dodanu vrijednost (EUR)**</w:t>
            </w:r>
          </w:p>
        </w:tc>
        <w:tc>
          <w:tcPr>
            <w:tcW w:w="4789" w:type="dxa"/>
            <w:gridSpan w:val="5"/>
            <w:tcBorders>
              <w:top w:val="single" w:sz="6" w:space="0" w:color="000000"/>
              <w:left w:val="single" w:sz="6" w:space="0" w:color="000000"/>
              <w:bottom w:val="single" w:sz="6" w:space="0" w:color="000000"/>
              <w:right w:val="single" w:sz="6" w:space="0" w:color="000000"/>
            </w:tcBorders>
            <w:vAlign w:val="center"/>
          </w:tcPr>
          <w:p w14:paraId="6CB67F01" w14:textId="77777777" w:rsidR="00DB2706" w:rsidRPr="00851568" w:rsidRDefault="00DB2706" w:rsidP="00DB2706">
            <w:pPr>
              <w:ind w:left="104"/>
              <w:rPr>
                <w:rFonts w:cs="Calibri"/>
                <w:spacing w:val="-1"/>
              </w:rPr>
            </w:pPr>
          </w:p>
        </w:tc>
      </w:tr>
      <w:tr w:rsidR="00DB2706" w:rsidRPr="00851568" w14:paraId="21D61F7E" w14:textId="77777777" w:rsidTr="00DB2706">
        <w:trPr>
          <w:trHeight w:hRule="exact" w:val="396"/>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3949C0A1" w14:textId="77777777" w:rsidR="00DB2706" w:rsidRPr="00851568" w:rsidRDefault="00DB2706" w:rsidP="00DB2706">
            <w:pPr>
              <w:ind w:left="104"/>
              <w:rPr>
                <w:rFonts w:cs="Calibri"/>
                <w:spacing w:val="-1"/>
              </w:rPr>
            </w:pPr>
            <w:r w:rsidRPr="00851568">
              <w:rPr>
                <w:rFonts w:cs="Calibri"/>
                <w:spacing w:val="-1"/>
              </w:rPr>
              <w:t>Ukupna cijena ponude (EUR s PDV-om)</w:t>
            </w:r>
          </w:p>
        </w:tc>
        <w:tc>
          <w:tcPr>
            <w:tcW w:w="4789" w:type="dxa"/>
            <w:gridSpan w:val="5"/>
            <w:tcBorders>
              <w:top w:val="single" w:sz="6" w:space="0" w:color="000000"/>
              <w:left w:val="single" w:sz="6" w:space="0" w:color="000000"/>
              <w:bottom w:val="single" w:sz="6" w:space="0" w:color="000000"/>
              <w:right w:val="single" w:sz="6" w:space="0" w:color="000000"/>
            </w:tcBorders>
            <w:vAlign w:val="center"/>
          </w:tcPr>
          <w:p w14:paraId="5D6FB741" w14:textId="77777777" w:rsidR="00DB2706" w:rsidRPr="00851568" w:rsidRDefault="00DB2706" w:rsidP="00DB2706">
            <w:pPr>
              <w:ind w:left="104"/>
              <w:rPr>
                <w:rFonts w:cs="Calibri"/>
                <w:spacing w:val="-1"/>
              </w:rPr>
            </w:pPr>
          </w:p>
        </w:tc>
      </w:tr>
      <w:tr w:rsidR="00DB2706" w:rsidRPr="00851568" w14:paraId="4B586DC1" w14:textId="77777777" w:rsidTr="00DB2706">
        <w:trPr>
          <w:trHeight w:hRule="exact" w:val="536"/>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2E82E750" w14:textId="77777777" w:rsidR="00DB2706" w:rsidRPr="00851568" w:rsidRDefault="00DB2706" w:rsidP="00DB2706">
            <w:pPr>
              <w:ind w:left="102" w:right="105"/>
              <w:rPr>
                <w:rFonts w:cs="Calibri"/>
              </w:rPr>
            </w:pPr>
            <w:r w:rsidRPr="00851568">
              <w:rPr>
                <w:rFonts w:cs="Calibri"/>
                <w:spacing w:val="-1"/>
              </w:rPr>
              <w:t xml:space="preserve">Sudjelovanje </w:t>
            </w:r>
            <w:r w:rsidRPr="00851568">
              <w:rPr>
                <w:rFonts w:cs="Calibri"/>
              </w:rPr>
              <w:t xml:space="preserve"> </w:t>
            </w:r>
            <w:proofErr w:type="spellStart"/>
            <w:r w:rsidRPr="00851568">
              <w:rPr>
                <w:rFonts w:cs="Calibri"/>
                <w:spacing w:val="-1"/>
              </w:rPr>
              <w:t>podugovaratelja</w:t>
            </w:r>
            <w:proofErr w:type="spellEnd"/>
          </w:p>
        </w:tc>
        <w:tc>
          <w:tcPr>
            <w:tcW w:w="2385" w:type="dxa"/>
            <w:gridSpan w:val="4"/>
            <w:tcBorders>
              <w:top w:val="single" w:sz="6" w:space="0" w:color="000000"/>
              <w:left w:val="single" w:sz="6" w:space="0" w:color="000000"/>
              <w:bottom w:val="single" w:sz="6" w:space="0" w:color="000000"/>
              <w:right w:val="single" w:sz="4" w:space="0" w:color="auto"/>
            </w:tcBorders>
            <w:vAlign w:val="center"/>
            <w:hideMark/>
          </w:tcPr>
          <w:p w14:paraId="6EF0A6ED" w14:textId="77777777" w:rsidR="00DB2706" w:rsidRPr="00851568" w:rsidRDefault="00DB2706" w:rsidP="00DB2706">
            <w:pPr>
              <w:rPr>
                <w:rFonts w:cs="Calibri"/>
              </w:rPr>
            </w:pPr>
            <w:r w:rsidRPr="00851568">
              <w:rPr>
                <w:rFonts w:cs="Calibri"/>
              </w:rPr>
              <w:t xml:space="preserve">                    DA***</w:t>
            </w:r>
          </w:p>
        </w:tc>
        <w:tc>
          <w:tcPr>
            <w:tcW w:w="2404" w:type="dxa"/>
            <w:tcBorders>
              <w:top w:val="single" w:sz="6" w:space="0" w:color="000000"/>
              <w:left w:val="single" w:sz="4" w:space="0" w:color="auto"/>
              <w:bottom w:val="single" w:sz="6" w:space="0" w:color="000000"/>
              <w:right w:val="single" w:sz="6" w:space="0" w:color="000000"/>
            </w:tcBorders>
            <w:vAlign w:val="center"/>
            <w:hideMark/>
          </w:tcPr>
          <w:p w14:paraId="2140BB26" w14:textId="77777777" w:rsidR="00DB2706" w:rsidRPr="00851568" w:rsidRDefault="00DB2706" w:rsidP="00DB2706">
            <w:pPr>
              <w:ind w:left="990"/>
              <w:rPr>
                <w:rFonts w:cs="Calibri"/>
              </w:rPr>
            </w:pPr>
            <w:r w:rsidRPr="00851568">
              <w:rPr>
                <w:rFonts w:cs="Calibri"/>
              </w:rPr>
              <w:t>NE</w:t>
            </w:r>
          </w:p>
        </w:tc>
      </w:tr>
      <w:tr w:rsidR="00DB2706" w:rsidRPr="00851568" w14:paraId="0971A5F3" w14:textId="77777777" w:rsidTr="00DB2706">
        <w:trPr>
          <w:trHeight w:hRule="exact" w:val="536"/>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1A7773DC" w14:textId="77777777" w:rsidR="00DB2706" w:rsidRPr="00851568" w:rsidRDefault="00DB2706" w:rsidP="00DB2706">
            <w:pPr>
              <w:ind w:left="102" w:right="105"/>
              <w:rPr>
                <w:rFonts w:cs="Calibri"/>
                <w:spacing w:val="-1"/>
              </w:rPr>
            </w:pPr>
            <w:r w:rsidRPr="00851568">
              <w:rPr>
                <w:rFonts w:cs="Calibri"/>
                <w:spacing w:val="-1"/>
              </w:rPr>
              <w:t>Rok valjanosti ponude (broj dana)</w:t>
            </w:r>
          </w:p>
        </w:tc>
        <w:tc>
          <w:tcPr>
            <w:tcW w:w="4789" w:type="dxa"/>
            <w:gridSpan w:val="5"/>
            <w:tcBorders>
              <w:top w:val="single" w:sz="6" w:space="0" w:color="000000"/>
              <w:left w:val="single" w:sz="6" w:space="0" w:color="000000"/>
              <w:bottom w:val="single" w:sz="6" w:space="0" w:color="000000"/>
              <w:right w:val="single" w:sz="6" w:space="0" w:color="000000"/>
            </w:tcBorders>
            <w:vAlign w:val="center"/>
          </w:tcPr>
          <w:p w14:paraId="73A4843A" w14:textId="77777777" w:rsidR="00DB2706" w:rsidRPr="00851568" w:rsidRDefault="00DB2706" w:rsidP="00DB2706">
            <w:pPr>
              <w:ind w:left="990"/>
              <w:rPr>
                <w:rFonts w:cs="Calibri"/>
              </w:rPr>
            </w:pPr>
          </w:p>
        </w:tc>
      </w:tr>
    </w:tbl>
    <w:p w14:paraId="67F81EEF" w14:textId="77777777" w:rsidR="00DB2706" w:rsidRPr="00851568" w:rsidRDefault="00DB2706" w:rsidP="00DB2706">
      <w:pPr>
        <w:spacing w:before="1"/>
        <w:rPr>
          <w:rFonts w:cs="Calibri"/>
        </w:rPr>
      </w:pPr>
    </w:p>
    <w:p w14:paraId="381DB8F8" w14:textId="77777777" w:rsidR="00DB2706" w:rsidRPr="00851568" w:rsidRDefault="00DB2706" w:rsidP="00DB2706">
      <w:pPr>
        <w:tabs>
          <w:tab w:val="left" w:pos="6946"/>
        </w:tabs>
        <w:ind w:left="6096" w:right="1191"/>
        <w:jc w:val="center"/>
        <w:outlineLvl w:val="0"/>
        <w:rPr>
          <w:rFonts w:cs="Calibri"/>
          <w:spacing w:val="-1"/>
        </w:rPr>
      </w:pPr>
      <w:r w:rsidRPr="00851568">
        <w:rPr>
          <w:rFonts w:cs="Calibri"/>
          <w:spacing w:val="-1"/>
        </w:rPr>
        <w:t>Ponuditelj:</w:t>
      </w:r>
    </w:p>
    <w:p w14:paraId="674DCD78" w14:textId="77777777" w:rsidR="00DB2706" w:rsidRPr="00851568" w:rsidRDefault="00DB2706" w:rsidP="00DB2706">
      <w:pPr>
        <w:tabs>
          <w:tab w:val="left" w:pos="6946"/>
        </w:tabs>
        <w:ind w:left="6096" w:right="1191"/>
        <w:jc w:val="center"/>
        <w:outlineLvl w:val="0"/>
        <w:rPr>
          <w:rFonts w:cs="Calibri"/>
        </w:rPr>
      </w:pPr>
    </w:p>
    <w:p w14:paraId="2ED06A75" w14:textId="77777777" w:rsidR="00DB2706" w:rsidRPr="00851568" w:rsidRDefault="00DB2706" w:rsidP="00DB2706">
      <w:pPr>
        <w:tabs>
          <w:tab w:val="left" w:pos="9089"/>
        </w:tabs>
        <w:spacing w:before="122"/>
        <w:ind w:left="4536"/>
        <w:rPr>
          <w:rFonts w:cs="Calibri"/>
        </w:rPr>
      </w:pPr>
      <w:r w:rsidRPr="00851568">
        <w:rPr>
          <w:rFonts w:cs="Calibri"/>
        </w:rPr>
        <w:t>M.</w:t>
      </w:r>
      <w:r w:rsidRPr="00851568">
        <w:rPr>
          <w:rFonts w:cs="Calibri"/>
          <w:spacing w:val="-2"/>
        </w:rPr>
        <w:t xml:space="preserve"> </w:t>
      </w:r>
      <w:r w:rsidRPr="00851568">
        <w:rPr>
          <w:rFonts w:cs="Calibri"/>
        </w:rPr>
        <w:t xml:space="preserve">P.              </w:t>
      </w:r>
      <w:r w:rsidRPr="00851568">
        <w:rPr>
          <w:rFonts w:cs="Calibri"/>
          <w:spacing w:val="1"/>
        </w:rPr>
        <w:t xml:space="preserve"> </w:t>
      </w:r>
      <w:r w:rsidRPr="00851568">
        <w:rPr>
          <w:rFonts w:cs="Calibri"/>
          <w:noProof/>
        </w:rPr>
        <mc:AlternateContent>
          <mc:Choice Requires="wpg">
            <w:drawing>
              <wp:inline distT="0" distB="0" distL="0" distR="0" wp14:anchorId="2DA57BA4" wp14:editId="40850E55">
                <wp:extent cx="1941830" cy="50800"/>
                <wp:effectExtent l="9525" t="0" r="10795" b="0"/>
                <wp:docPr id="19292488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41830" cy="50800"/>
                          <a:chOff x="0" y="0"/>
                          <a:chExt cx="2428" cy="9"/>
                        </a:xfrm>
                      </wpg:grpSpPr>
                      <wpg:grpSp>
                        <wpg:cNvPr id="522778268" name="Group 24"/>
                        <wpg:cNvGrpSpPr>
                          <a:grpSpLocks/>
                        </wpg:cNvGrpSpPr>
                        <wpg:grpSpPr bwMode="auto">
                          <a:xfrm>
                            <a:off x="4" y="4"/>
                            <a:ext cx="2420" cy="2"/>
                            <a:chOff x="4" y="4"/>
                            <a:chExt cx="2420" cy="2"/>
                          </a:xfrm>
                        </wpg:grpSpPr>
                        <wps:wsp>
                          <wps:cNvPr id="1378477857" name="Freeform 25"/>
                          <wps:cNvSpPr>
                            <a:spLocks/>
                          </wps:cNvSpPr>
                          <wps:spPr bwMode="auto">
                            <a:xfrm>
                              <a:off x="4" y="4"/>
                              <a:ext cx="2420" cy="2"/>
                            </a:xfrm>
                            <a:custGeom>
                              <a:avLst/>
                              <a:gdLst>
                                <a:gd name="T0" fmla="+- 0 4 4"/>
                                <a:gd name="T1" fmla="*/ T0 w 2420"/>
                                <a:gd name="T2" fmla="+- 0 2424 4"/>
                                <a:gd name="T3" fmla="*/ T2 w 2420"/>
                              </a:gdLst>
                              <a:ahLst/>
                              <a:cxnLst>
                                <a:cxn ang="0">
                                  <a:pos x="T1" y="0"/>
                                </a:cxn>
                                <a:cxn ang="0">
                                  <a:pos x="T3" y="0"/>
                                </a:cxn>
                              </a:cxnLst>
                              <a:rect l="0" t="0" r="r" b="b"/>
                              <a:pathLst>
                                <a:path w="2420">
                                  <a:moveTo>
                                    <a:pt x="0" y="0"/>
                                  </a:moveTo>
                                  <a:lnTo>
                                    <a:pt x="24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397A7C" id="Group 23" o:spid="_x0000_s1026" style="width:152.9pt;height:4pt;flip:y;mso-position-horizontal-relative:char;mso-position-vertical-relative:line" coordsize="2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">
                <v:group id="Group 24" o:spid="_x0000_s1027" style="position:absolute;left:4;top:4;width:2420;height:2" coordorigin="4,4" coordsize="2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">
                  <v:shape id="Freeform 25" o:spid="_x0000_s1028" style="position:absolute;left:4;top:4;width:2420;height:2;visibility:visible;mso-wrap-style:square;v-text-anchor:top" coordsize="2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" path="m,l2420,e" filled="f" strokeweight=".15578mm">
                    <v:path arrowok="t" o:connecttype="custom" o:connectlocs="0,0;2420,0" o:connectangles="0,0"/>
                  </v:shape>
                </v:group>
                <w10:anchorlock/>
              </v:group>
            </w:pict>
          </mc:Fallback>
        </mc:AlternateContent>
      </w:r>
    </w:p>
    <w:p w14:paraId="0C90D9A2" w14:textId="77777777" w:rsidR="00DB2706" w:rsidRPr="00851568" w:rsidRDefault="00DB2706" w:rsidP="00DB2706">
      <w:pPr>
        <w:ind w:left="519"/>
        <w:rPr>
          <w:rFonts w:cs="Calibri"/>
        </w:rPr>
      </w:pPr>
      <w:r w:rsidRPr="00851568">
        <w:rPr>
          <w:rFonts w:cs="Calibri"/>
          <w:noProof/>
        </w:rPr>
        <mc:AlternateContent>
          <mc:Choice Requires="wpg">
            <w:drawing>
              <wp:inline distT="0" distB="0" distL="0" distR="0" wp14:anchorId="4B839EDB" wp14:editId="13721872">
                <wp:extent cx="1941830" cy="50800"/>
                <wp:effectExtent l="9525" t="0" r="10795" b="0"/>
                <wp:docPr id="17586606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41830" cy="50800"/>
                          <a:chOff x="0" y="0"/>
                          <a:chExt cx="2428" cy="9"/>
                        </a:xfrm>
                      </wpg:grpSpPr>
                      <wpg:grpSp>
                        <wpg:cNvPr id="718843145" name="Group 21"/>
                        <wpg:cNvGrpSpPr>
                          <a:grpSpLocks/>
                        </wpg:cNvGrpSpPr>
                        <wpg:grpSpPr bwMode="auto">
                          <a:xfrm>
                            <a:off x="4" y="4"/>
                            <a:ext cx="2420" cy="2"/>
                            <a:chOff x="4" y="4"/>
                            <a:chExt cx="2420" cy="2"/>
                          </a:xfrm>
                        </wpg:grpSpPr>
                        <wps:wsp>
                          <wps:cNvPr id="187365489" name="Freeform 22"/>
                          <wps:cNvSpPr>
                            <a:spLocks/>
                          </wps:cNvSpPr>
                          <wps:spPr bwMode="auto">
                            <a:xfrm>
                              <a:off x="4" y="4"/>
                              <a:ext cx="2420" cy="2"/>
                            </a:xfrm>
                            <a:custGeom>
                              <a:avLst/>
                              <a:gdLst>
                                <a:gd name="T0" fmla="+- 0 4 4"/>
                                <a:gd name="T1" fmla="*/ T0 w 2420"/>
                                <a:gd name="T2" fmla="+- 0 2424 4"/>
                                <a:gd name="T3" fmla="*/ T2 w 2420"/>
                              </a:gdLst>
                              <a:ahLst/>
                              <a:cxnLst>
                                <a:cxn ang="0">
                                  <a:pos x="T1" y="0"/>
                                </a:cxn>
                                <a:cxn ang="0">
                                  <a:pos x="T3" y="0"/>
                                </a:cxn>
                              </a:cxnLst>
                              <a:rect l="0" t="0" r="r" b="b"/>
                              <a:pathLst>
                                <a:path w="2420">
                                  <a:moveTo>
                                    <a:pt x="0" y="0"/>
                                  </a:moveTo>
                                  <a:lnTo>
                                    <a:pt x="24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2ACD91" id="Group 20" o:spid="_x0000_s1026" style="width:152.9pt;height:4pt;flip:y;mso-position-horizontal-relative:char;mso-position-vertical-relative:line" coordsize="2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">
                <v:group id="Group 21" o:spid="_x0000_s1027" style="position:absolute;left:4;top:4;width:2420;height:2" coordorigin="4,4" coordsize="2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">
                  <v:shape id="Freeform 22" o:spid="_x0000_s1028" style="position:absolute;left:4;top:4;width:2420;height:2;visibility:visible;mso-wrap-style:square;v-text-anchor:top" coordsize="2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" path="m,l2420,e" filled="f" strokeweight=".15578mm">
                    <v:path arrowok="t" o:connecttype="custom" o:connectlocs="0,0;2420,0" o:connectangles="0,0"/>
                  </v:shape>
                </v:group>
                <w10:anchorlock/>
              </v:group>
            </w:pict>
          </mc:Fallback>
        </mc:AlternateContent>
      </w:r>
    </w:p>
    <w:p w14:paraId="2BF9C823" w14:textId="77777777" w:rsidR="00DB2706" w:rsidRPr="00851568" w:rsidRDefault="00DB2706" w:rsidP="00DB2706">
      <w:pPr>
        <w:tabs>
          <w:tab w:val="left" w:pos="6237"/>
        </w:tabs>
        <w:spacing w:before="99"/>
        <w:ind w:left="1276"/>
        <w:rPr>
          <w:rFonts w:cs="Calibri"/>
          <w:spacing w:val="-1"/>
        </w:rPr>
      </w:pPr>
      <w:r w:rsidRPr="00851568">
        <w:rPr>
          <w:rFonts w:cs="Calibri"/>
          <w:spacing w:val="-1"/>
        </w:rPr>
        <w:t>(mjesto</w:t>
      </w:r>
      <w:r w:rsidRPr="00851568">
        <w:rPr>
          <w:rFonts w:cs="Calibri"/>
          <w:spacing w:val="-3"/>
        </w:rPr>
        <w:t xml:space="preserve"> </w:t>
      </w:r>
      <w:r w:rsidRPr="00851568">
        <w:rPr>
          <w:rFonts w:cs="Calibri"/>
        </w:rPr>
        <w:t>i</w:t>
      </w:r>
      <w:r w:rsidRPr="00851568">
        <w:rPr>
          <w:rFonts w:cs="Calibri"/>
          <w:spacing w:val="1"/>
        </w:rPr>
        <w:t xml:space="preserve"> </w:t>
      </w:r>
      <w:r w:rsidRPr="00851568">
        <w:rPr>
          <w:rFonts w:cs="Calibri"/>
          <w:spacing w:val="-1"/>
        </w:rPr>
        <w:t>datum)</w:t>
      </w:r>
      <w:r w:rsidRPr="00851568">
        <w:rPr>
          <w:rFonts w:cs="Calibri"/>
          <w:spacing w:val="-1"/>
        </w:rPr>
        <w:tab/>
        <w:t>(potpis odgovorne osobe)</w:t>
      </w:r>
    </w:p>
    <w:p w14:paraId="287FA79B" w14:textId="77777777" w:rsidR="00DB2706" w:rsidRPr="00851568" w:rsidRDefault="00DB2706" w:rsidP="00DB2706">
      <w:pPr>
        <w:tabs>
          <w:tab w:val="left" w:pos="6237"/>
        </w:tabs>
        <w:spacing w:before="99"/>
        <w:ind w:left="1276"/>
        <w:rPr>
          <w:rFonts w:cs="Calibri"/>
          <w:spacing w:val="-1"/>
        </w:rPr>
      </w:pPr>
    </w:p>
    <w:p w14:paraId="444DA453" w14:textId="77777777" w:rsidR="00DB2706" w:rsidRPr="00851568" w:rsidRDefault="00DB2706" w:rsidP="00DB2706">
      <w:pPr>
        <w:tabs>
          <w:tab w:val="left" w:pos="6237"/>
        </w:tabs>
        <w:spacing w:before="99"/>
        <w:ind w:left="1276"/>
        <w:rPr>
          <w:rFonts w:cs="Calibri"/>
          <w:spacing w:val="-1"/>
        </w:rPr>
      </w:pPr>
    </w:p>
    <w:p w14:paraId="71A5D4C6" w14:textId="77777777" w:rsidR="00DB2706" w:rsidRPr="00851568" w:rsidRDefault="00DB2706" w:rsidP="00DB2706">
      <w:pPr>
        <w:tabs>
          <w:tab w:val="left" w:pos="6237"/>
        </w:tabs>
        <w:spacing w:before="99"/>
        <w:ind w:left="1276"/>
        <w:rPr>
          <w:rFonts w:cs="Calibri"/>
          <w:spacing w:val="-1"/>
        </w:rPr>
      </w:pPr>
    </w:p>
    <w:p w14:paraId="01E09ADB" w14:textId="77777777" w:rsidR="00DB2706" w:rsidRPr="00851568" w:rsidRDefault="00DB2706" w:rsidP="00DB2706">
      <w:pPr>
        <w:tabs>
          <w:tab w:val="left" w:pos="6237"/>
        </w:tabs>
        <w:spacing w:before="99"/>
        <w:rPr>
          <w:rFonts w:cs="Calibri"/>
          <w:i/>
          <w:sz w:val="16"/>
          <w:szCs w:val="16"/>
        </w:rPr>
      </w:pPr>
      <w:r w:rsidRPr="00851568">
        <w:rPr>
          <w:rFonts w:cs="Calibri"/>
          <w:i/>
          <w:sz w:val="16"/>
          <w:szCs w:val="16"/>
        </w:rPr>
        <w:t>* U slučaju zajedničke ponude popuniti Dodatak I Ponudbenom listu.</w:t>
      </w:r>
    </w:p>
    <w:p w14:paraId="20A17ED4" w14:textId="77777777" w:rsidR="00DB2706" w:rsidRPr="00851568" w:rsidRDefault="00DB2706" w:rsidP="00DB2706">
      <w:pPr>
        <w:tabs>
          <w:tab w:val="left" w:pos="6237"/>
        </w:tabs>
        <w:spacing w:before="99"/>
        <w:rPr>
          <w:rFonts w:cs="Calibri"/>
          <w:i/>
          <w:sz w:val="16"/>
          <w:szCs w:val="16"/>
        </w:rPr>
      </w:pPr>
      <w:r w:rsidRPr="00851568">
        <w:rPr>
          <w:rFonts w:cs="Calibri"/>
          <w:i/>
          <w:sz w:val="16"/>
          <w:szCs w:val="16"/>
        </w:rPr>
        <w:t>** Ako ponuditelj nije u sustavu PDV-a ili je predmet nabave oslobođen PDV-a, rubriku ostaviti praznom.</w:t>
      </w:r>
    </w:p>
    <w:p w14:paraId="6E8B587E" w14:textId="77777777" w:rsidR="00DB2706" w:rsidRPr="00851568" w:rsidRDefault="00DB2706" w:rsidP="00DB2706">
      <w:pPr>
        <w:tabs>
          <w:tab w:val="left" w:pos="6237"/>
        </w:tabs>
        <w:spacing w:before="99"/>
        <w:rPr>
          <w:rFonts w:cs="Calibri"/>
          <w:i/>
          <w:sz w:val="16"/>
          <w:szCs w:val="16"/>
        </w:rPr>
      </w:pPr>
      <w:r w:rsidRPr="00851568">
        <w:rPr>
          <w:rFonts w:cs="Calibri"/>
          <w:i/>
          <w:sz w:val="16"/>
          <w:szCs w:val="16"/>
        </w:rPr>
        <w:t xml:space="preserve">*** U slučaju sudjelovanja </w:t>
      </w:r>
      <w:proofErr w:type="spellStart"/>
      <w:r w:rsidRPr="00851568">
        <w:rPr>
          <w:rFonts w:cs="Calibri"/>
          <w:i/>
          <w:sz w:val="16"/>
          <w:szCs w:val="16"/>
        </w:rPr>
        <w:t>podugovaratelja</w:t>
      </w:r>
      <w:proofErr w:type="spellEnd"/>
      <w:r w:rsidRPr="00851568">
        <w:rPr>
          <w:rFonts w:cs="Calibri"/>
          <w:i/>
          <w:sz w:val="16"/>
          <w:szCs w:val="16"/>
        </w:rPr>
        <w:t xml:space="preserve"> popuniti Dodatak II Ponudbenom listu.</w:t>
      </w:r>
    </w:p>
    <w:p w14:paraId="357200BB" w14:textId="77777777" w:rsidR="00DB2706" w:rsidRPr="00851568" w:rsidRDefault="00DB2706" w:rsidP="00DB2706">
      <w:pPr>
        <w:tabs>
          <w:tab w:val="left" w:pos="6237"/>
        </w:tabs>
        <w:spacing w:before="99"/>
        <w:jc w:val="center"/>
      </w:pPr>
      <w:r w:rsidRPr="00851568">
        <w:lastRenderedPageBreak/>
        <w:t xml:space="preserve">Dodatak I Ponudbenom listu </w:t>
      </w:r>
    </w:p>
    <w:p w14:paraId="7192C3D2" w14:textId="77777777" w:rsidR="00DB2706" w:rsidRPr="00851568" w:rsidRDefault="00DB2706" w:rsidP="00DB2706">
      <w:pPr>
        <w:tabs>
          <w:tab w:val="left" w:pos="6237"/>
        </w:tabs>
        <w:spacing w:before="99"/>
        <w:jc w:val="center"/>
        <w:rPr>
          <w:rFonts w:cs="Calibri"/>
          <w:sz w:val="16"/>
          <w:szCs w:val="16"/>
        </w:rPr>
      </w:pPr>
      <w:r w:rsidRPr="00851568">
        <w:t>Podaci o članovima Zajednice ponuditelja*</w:t>
      </w:r>
    </w:p>
    <w:p w14:paraId="266F50D8" w14:textId="77777777" w:rsidR="00DB2706" w:rsidRPr="00851568" w:rsidRDefault="00DB2706" w:rsidP="00DB2706">
      <w:pPr>
        <w:tabs>
          <w:tab w:val="left" w:pos="6237"/>
        </w:tabs>
        <w:spacing w:before="99"/>
        <w:rPr>
          <w:rFonts w:cs="Calibri"/>
          <w:sz w:val="16"/>
          <w:szCs w:val="16"/>
        </w:rPr>
      </w:pPr>
    </w:p>
    <w:p w14:paraId="177D2432" w14:textId="77777777" w:rsidR="00DB2706" w:rsidRPr="00851568" w:rsidRDefault="00DB2706" w:rsidP="00DB2706">
      <w:pPr>
        <w:tabs>
          <w:tab w:val="left" w:pos="6237"/>
        </w:tabs>
        <w:spacing w:before="99"/>
        <w:rPr>
          <w:rFonts w:cs="Calibri"/>
          <w:sz w:val="16"/>
          <w:szCs w:val="16"/>
        </w:rPr>
      </w:pPr>
    </w:p>
    <w:p w14:paraId="36E24EB5" w14:textId="77777777" w:rsidR="00DB2706" w:rsidRPr="00851568" w:rsidRDefault="00DB2706" w:rsidP="00DB2706">
      <w:pPr>
        <w:tabs>
          <w:tab w:val="left" w:pos="6237"/>
        </w:tabs>
        <w:spacing w:before="99"/>
        <w:rPr>
          <w:rFonts w:cs="Calibri"/>
          <w:sz w:val="16"/>
          <w:szCs w:val="16"/>
        </w:rPr>
      </w:pPr>
    </w:p>
    <w:tbl>
      <w:tblPr>
        <w:tblW w:w="0" w:type="auto"/>
        <w:tblInd w:w="102" w:type="dxa"/>
        <w:tblLayout w:type="fixed"/>
        <w:tblCellMar>
          <w:left w:w="0" w:type="dxa"/>
          <w:right w:w="0" w:type="dxa"/>
        </w:tblCellMar>
        <w:tblLook w:val="01E0" w:firstRow="1" w:lastRow="1" w:firstColumn="1" w:lastColumn="1" w:noHBand="0" w:noVBand="0"/>
      </w:tblPr>
      <w:tblGrid>
        <w:gridCol w:w="1954"/>
        <w:gridCol w:w="2061"/>
        <w:gridCol w:w="414"/>
        <w:gridCol w:w="77"/>
        <w:gridCol w:w="1724"/>
        <w:gridCol w:w="544"/>
        <w:gridCol w:w="2521"/>
      </w:tblGrid>
      <w:tr w:rsidR="00DB2706" w:rsidRPr="00851568" w14:paraId="543EA056" w14:textId="77777777" w:rsidTr="00DB2706">
        <w:trPr>
          <w:trHeight w:hRule="exact" w:val="779"/>
        </w:trPr>
        <w:tc>
          <w:tcPr>
            <w:tcW w:w="4429" w:type="dxa"/>
            <w:gridSpan w:val="3"/>
            <w:tcBorders>
              <w:top w:val="single" w:sz="6" w:space="0" w:color="000000"/>
              <w:left w:val="single" w:sz="6" w:space="0" w:color="000000"/>
              <w:bottom w:val="single" w:sz="6" w:space="0" w:color="000000"/>
              <w:right w:val="single" w:sz="6" w:space="0" w:color="000000"/>
            </w:tcBorders>
            <w:vAlign w:val="center"/>
            <w:hideMark/>
          </w:tcPr>
          <w:p w14:paraId="22F2469B" w14:textId="77777777" w:rsidR="00DB2706" w:rsidRPr="00851568" w:rsidRDefault="00DB2706" w:rsidP="00DB2706">
            <w:pPr>
              <w:ind w:left="102" w:right="814"/>
              <w:jc w:val="center"/>
              <w:rPr>
                <w:rFonts w:cs="Calibri"/>
              </w:rPr>
            </w:pPr>
            <w:r w:rsidRPr="00851568">
              <w:rPr>
                <w:rFonts w:cs="Calibri"/>
                <w:spacing w:val="-1"/>
              </w:rPr>
              <w:t>ČLAN ZAJEDNICE PONUDITELJA OVLAŠTEN ZA KOMUNIKACIJU S NARUČITELJEM</w:t>
            </w:r>
          </w:p>
        </w:tc>
        <w:tc>
          <w:tcPr>
            <w:tcW w:w="4866" w:type="dxa"/>
            <w:gridSpan w:val="4"/>
            <w:tcBorders>
              <w:top w:val="single" w:sz="6" w:space="0" w:color="000000"/>
              <w:left w:val="single" w:sz="6" w:space="0" w:color="000000"/>
              <w:bottom w:val="single" w:sz="6" w:space="0" w:color="000000"/>
              <w:right w:val="single" w:sz="6" w:space="0" w:color="000000"/>
            </w:tcBorders>
            <w:vAlign w:val="center"/>
            <w:hideMark/>
          </w:tcPr>
          <w:p w14:paraId="438B5B69" w14:textId="77777777" w:rsidR="00DB2706" w:rsidRPr="00851568" w:rsidRDefault="00DB2706" w:rsidP="00DB2706">
            <w:pPr>
              <w:rPr>
                <w:rFonts w:cs="Calibri"/>
              </w:rPr>
            </w:pPr>
            <w:r w:rsidRPr="00851568">
              <w:rPr>
                <w:rFonts w:cs="Calibri"/>
              </w:rPr>
              <w:t xml:space="preserve">              ČLAN ZAJEDNICE PONUDITELJA</w:t>
            </w:r>
          </w:p>
        </w:tc>
      </w:tr>
      <w:tr w:rsidR="00DB2706" w:rsidRPr="00851568" w14:paraId="3E66470E" w14:textId="77777777" w:rsidTr="00DB2706">
        <w:trPr>
          <w:trHeight w:val="382"/>
        </w:trPr>
        <w:tc>
          <w:tcPr>
            <w:tcW w:w="9295" w:type="dxa"/>
            <w:gridSpan w:val="7"/>
            <w:tcBorders>
              <w:top w:val="single" w:sz="6" w:space="0" w:color="000000"/>
              <w:left w:val="single" w:sz="6" w:space="0" w:color="000000"/>
              <w:bottom w:val="single" w:sz="6" w:space="0" w:color="000000"/>
              <w:right w:val="single" w:sz="6" w:space="0" w:color="000000"/>
            </w:tcBorders>
            <w:vAlign w:val="center"/>
            <w:hideMark/>
          </w:tcPr>
          <w:p w14:paraId="0199F13E" w14:textId="77777777" w:rsidR="00DB2706" w:rsidRPr="00851568" w:rsidRDefault="00DB2706" w:rsidP="00DB2706">
            <w:pPr>
              <w:spacing w:before="39"/>
              <w:ind w:left="102"/>
              <w:rPr>
                <w:rFonts w:cs="Calibri"/>
              </w:rPr>
            </w:pPr>
            <w:r w:rsidRPr="00851568">
              <w:rPr>
                <w:rFonts w:cs="Calibri"/>
              </w:rPr>
              <w:t>(zaokružiti)</w:t>
            </w:r>
          </w:p>
          <w:p w14:paraId="09C87D84" w14:textId="77777777" w:rsidR="00DB2706" w:rsidRPr="00851568" w:rsidRDefault="00DB2706" w:rsidP="00DB2706">
            <w:pPr>
              <w:spacing w:before="39"/>
              <w:ind w:left="2"/>
              <w:jc w:val="center"/>
              <w:rPr>
                <w:rFonts w:cs="Calibri"/>
              </w:rPr>
            </w:pPr>
            <w:r w:rsidRPr="00851568">
              <w:rPr>
                <w:rFonts w:cs="Calibri"/>
                <w:spacing w:val="-1"/>
              </w:rPr>
              <w:t>DA*</w:t>
            </w:r>
          </w:p>
          <w:p w14:paraId="6B83E7F3" w14:textId="77777777" w:rsidR="00DB2706" w:rsidRPr="00851568" w:rsidRDefault="00DB2706" w:rsidP="00DB2706">
            <w:pPr>
              <w:spacing w:before="39"/>
              <w:jc w:val="center"/>
              <w:rPr>
                <w:rFonts w:cs="Calibri"/>
              </w:rPr>
            </w:pPr>
            <w:r w:rsidRPr="00851568">
              <w:rPr>
                <w:rFonts w:cs="Calibri"/>
                <w:spacing w:val="-1"/>
              </w:rPr>
              <w:t>NE</w:t>
            </w:r>
          </w:p>
        </w:tc>
      </w:tr>
      <w:tr w:rsidR="00DB2706" w:rsidRPr="00851568" w14:paraId="23DD4ECF" w14:textId="77777777" w:rsidTr="00DB2706">
        <w:trPr>
          <w:trHeight w:hRule="exact" w:val="997"/>
        </w:trPr>
        <w:tc>
          <w:tcPr>
            <w:tcW w:w="4015" w:type="dxa"/>
            <w:gridSpan w:val="2"/>
            <w:tcBorders>
              <w:top w:val="single" w:sz="6" w:space="0" w:color="000000"/>
              <w:left w:val="single" w:sz="6" w:space="0" w:color="000000"/>
              <w:bottom w:val="single" w:sz="6" w:space="0" w:color="000000"/>
              <w:right w:val="single" w:sz="6" w:space="0" w:color="000000"/>
            </w:tcBorders>
            <w:vAlign w:val="center"/>
            <w:hideMark/>
          </w:tcPr>
          <w:p w14:paraId="74C0CA5C" w14:textId="77777777" w:rsidR="00DB2706" w:rsidRPr="00851568" w:rsidRDefault="00DB2706" w:rsidP="00DB2706">
            <w:pPr>
              <w:rPr>
                <w:rFonts w:cs="Calibri"/>
              </w:rPr>
            </w:pPr>
            <w:r w:rsidRPr="00851568">
              <w:rPr>
                <w:rFonts w:cs="Calibri"/>
                <w:spacing w:val="-1"/>
              </w:rPr>
              <w:t xml:space="preserve"> Naziv</w:t>
            </w:r>
            <w:r w:rsidRPr="00851568">
              <w:rPr>
                <w:rFonts w:cs="Calibri"/>
              </w:rPr>
              <w:t xml:space="preserve"> i sjedište</w:t>
            </w:r>
            <w:r w:rsidRPr="00851568">
              <w:rPr>
                <w:rFonts w:cs="Calibri"/>
                <w:spacing w:val="-1"/>
              </w:rPr>
              <w:t xml:space="preserve"> </w:t>
            </w:r>
          </w:p>
        </w:tc>
        <w:tc>
          <w:tcPr>
            <w:tcW w:w="5280" w:type="dxa"/>
            <w:gridSpan w:val="5"/>
            <w:tcBorders>
              <w:top w:val="single" w:sz="6" w:space="0" w:color="000000"/>
              <w:left w:val="single" w:sz="6" w:space="0" w:color="000000"/>
              <w:bottom w:val="single" w:sz="6" w:space="0" w:color="000000"/>
              <w:right w:val="single" w:sz="6" w:space="0" w:color="000000"/>
            </w:tcBorders>
            <w:vAlign w:val="center"/>
          </w:tcPr>
          <w:p w14:paraId="2320294E" w14:textId="77777777" w:rsidR="00DB2706" w:rsidRPr="00851568" w:rsidRDefault="00DB2706" w:rsidP="00DB2706">
            <w:pPr>
              <w:rPr>
                <w:rFonts w:cs="Calibri"/>
              </w:rPr>
            </w:pPr>
          </w:p>
        </w:tc>
      </w:tr>
      <w:tr w:rsidR="00DB2706" w:rsidRPr="00851568" w14:paraId="0570811F" w14:textId="77777777" w:rsidTr="00DB2706">
        <w:trPr>
          <w:trHeight w:hRule="exact" w:val="346"/>
        </w:trPr>
        <w:tc>
          <w:tcPr>
            <w:tcW w:w="1954" w:type="dxa"/>
            <w:tcBorders>
              <w:top w:val="single" w:sz="6" w:space="0" w:color="000000"/>
              <w:left w:val="single" w:sz="6" w:space="0" w:color="000000"/>
              <w:bottom w:val="single" w:sz="6" w:space="0" w:color="000000"/>
              <w:right w:val="single" w:sz="6" w:space="0" w:color="000000"/>
            </w:tcBorders>
            <w:vAlign w:val="center"/>
            <w:hideMark/>
          </w:tcPr>
          <w:p w14:paraId="7C251AE3" w14:textId="77777777" w:rsidR="00DB2706" w:rsidRPr="00851568" w:rsidRDefault="00DB2706" w:rsidP="00DB2706">
            <w:pPr>
              <w:ind w:left="102"/>
              <w:rPr>
                <w:rFonts w:cs="Calibri"/>
                <w:spacing w:val="-2"/>
              </w:rPr>
            </w:pPr>
            <w:r w:rsidRPr="00851568">
              <w:rPr>
                <w:rFonts w:cs="Calibri"/>
                <w:spacing w:val="-2"/>
              </w:rPr>
              <w:t>OIB</w:t>
            </w:r>
          </w:p>
          <w:p w14:paraId="36855F71" w14:textId="77777777" w:rsidR="00DB2706" w:rsidRPr="00851568" w:rsidRDefault="00DB2706" w:rsidP="00DB2706">
            <w:pPr>
              <w:ind w:left="102"/>
              <w:rPr>
                <w:rFonts w:cs="Calibri"/>
              </w:rPr>
            </w:pPr>
            <w:r w:rsidRPr="00851568">
              <w:rPr>
                <w:rFonts w:cs="Calibri"/>
                <w:spacing w:val="-2"/>
              </w:rPr>
              <w:t>:</w:t>
            </w:r>
          </w:p>
        </w:tc>
        <w:tc>
          <w:tcPr>
            <w:tcW w:w="2061" w:type="dxa"/>
            <w:tcBorders>
              <w:top w:val="single" w:sz="6" w:space="0" w:color="000000"/>
              <w:left w:val="single" w:sz="6" w:space="0" w:color="000000"/>
              <w:bottom w:val="single" w:sz="6" w:space="0" w:color="000000"/>
              <w:right w:val="single" w:sz="6" w:space="0" w:color="000000"/>
            </w:tcBorders>
            <w:vAlign w:val="center"/>
          </w:tcPr>
          <w:p w14:paraId="35AB37F6" w14:textId="77777777" w:rsidR="00DB2706" w:rsidRPr="00851568" w:rsidRDefault="00DB2706" w:rsidP="00DB2706">
            <w:pPr>
              <w:rPr>
                <w:rFonts w:cs="Calibri"/>
              </w:rPr>
            </w:pPr>
          </w:p>
        </w:tc>
        <w:tc>
          <w:tcPr>
            <w:tcW w:w="2215" w:type="dxa"/>
            <w:gridSpan w:val="3"/>
            <w:tcBorders>
              <w:top w:val="single" w:sz="6" w:space="0" w:color="000000"/>
              <w:left w:val="single" w:sz="6" w:space="0" w:color="000000"/>
              <w:bottom w:val="single" w:sz="6" w:space="0" w:color="000000"/>
              <w:right w:val="single" w:sz="6" w:space="0" w:color="000000"/>
            </w:tcBorders>
            <w:vAlign w:val="center"/>
            <w:hideMark/>
          </w:tcPr>
          <w:p w14:paraId="048E9DE8" w14:textId="77777777" w:rsidR="00DB2706" w:rsidRPr="00851568" w:rsidRDefault="00DB2706" w:rsidP="00DB2706">
            <w:pPr>
              <w:ind w:left="104"/>
              <w:rPr>
                <w:rFonts w:cs="Calibri"/>
              </w:rPr>
            </w:pPr>
            <w:r w:rsidRPr="00851568">
              <w:rPr>
                <w:rFonts w:cs="Calibri"/>
                <w:spacing w:val="-1"/>
              </w:rPr>
              <w:t>Telefon</w:t>
            </w:r>
          </w:p>
        </w:tc>
        <w:tc>
          <w:tcPr>
            <w:tcW w:w="3065" w:type="dxa"/>
            <w:gridSpan w:val="2"/>
            <w:tcBorders>
              <w:top w:val="single" w:sz="6" w:space="0" w:color="000000"/>
              <w:left w:val="single" w:sz="6" w:space="0" w:color="000000"/>
              <w:bottom w:val="single" w:sz="6" w:space="0" w:color="000000"/>
              <w:right w:val="single" w:sz="6" w:space="0" w:color="000000"/>
            </w:tcBorders>
            <w:vAlign w:val="center"/>
          </w:tcPr>
          <w:p w14:paraId="6E4C6FF8" w14:textId="77777777" w:rsidR="00DB2706" w:rsidRPr="00851568" w:rsidRDefault="00DB2706" w:rsidP="00DB2706">
            <w:pPr>
              <w:rPr>
                <w:rFonts w:cs="Calibri"/>
              </w:rPr>
            </w:pPr>
          </w:p>
        </w:tc>
      </w:tr>
      <w:tr w:rsidR="00DB2706" w:rsidRPr="00851568" w14:paraId="1BB7B5F9" w14:textId="77777777" w:rsidTr="00DB2706">
        <w:trPr>
          <w:trHeight w:hRule="exact" w:val="372"/>
        </w:trPr>
        <w:tc>
          <w:tcPr>
            <w:tcW w:w="4015" w:type="dxa"/>
            <w:gridSpan w:val="2"/>
            <w:tcBorders>
              <w:top w:val="single" w:sz="6" w:space="0" w:color="000000"/>
              <w:left w:val="single" w:sz="6" w:space="0" w:color="000000"/>
              <w:bottom w:val="single" w:sz="6" w:space="0" w:color="000000"/>
              <w:right w:val="single" w:sz="4" w:space="0" w:color="auto"/>
            </w:tcBorders>
            <w:vAlign w:val="center"/>
            <w:hideMark/>
          </w:tcPr>
          <w:p w14:paraId="481637D6" w14:textId="77777777" w:rsidR="00DB2706" w:rsidRPr="00851568" w:rsidRDefault="00DB2706" w:rsidP="00DB2706">
            <w:pPr>
              <w:rPr>
                <w:rFonts w:cs="Calibri"/>
              </w:rPr>
            </w:pPr>
            <w:r w:rsidRPr="00851568">
              <w:rPr>
                <w:rFonts w:cs="Calibri"/>
              </w:rPr>
              <w:t xml:space="preserve">  IBAN</w:t>
            </w:r>
          </w:p>
        </w:tc>
        <w:tc>
          <w:tcPr>
            <w:tcW w:w="5280" w:type="dxa"/>
            <w:gridSpan w:val="5"/>
            <w:tcBorders>
              <w:top w:val="single" w:sz="6" w:space="0" w:color="000000"/>
              <w:left w:val="single" w:sz="4" w:space="0" w:color="auto"/>
              <w:bottom w:val="single" w:sz="6" w:space="0" w:color="000000"/>
              <w:right w:val="single" w:sz="6" w:space="0" w:color="000000"/>
            </w:tcBorders>
            <w:vAlign w:val="center"/>
            <w:hideMark/>
          </w:tcPr>
          <w:p w14:paraId="1768E1B7" w14:textId="77777777" w:rsidR="00DB2706" w:rsidRPr="00851568" w:rsidRDefault="00DB2706" w:rsidP="00DB2706">
            <w:pPr>
              <w:rPr>
                <w:rFonts w:cs="Calibri"/>
              </w:rPr>
            </w:pPr>
            <w:r w:rsidRPr="00851568">
              <w:rPr>
                <w:rFonts w:cs="Calibri"/>
              </w:rPr>
              <w:t xml:space="preserve">  Banka</w:t>
            </w:r>
          </w:p>
          <w:p w14:paraId="2DA7DC35" w14:textId="77777777" w:rsidR="00DB2706" w:rsidRPr="00851568" w:rsidRDefault="00DB2706" w:rsidP="00DB2706">
            <w:pPr>
              <w:rPr>
                <w:rFonts w:cs="Calibri"/>
              </w:rPr>
            </w:pPr>
            <w:r w:rsidRPr="00851568">
              <w:rPr>
                <w:rFonts w:cs="Calibri"/>
              </w:rPr>
              <w:t>:</w:t>
            </w:r>
          </w:p>
        </w:tc>
      </w:tr>
      <w:tr w:rsidR="00DB2706" w:rsidRPr="00851568" w14:paraId="3F1DDC2D" w14:textId="77777777" w:rsidTr="00DB2706">
        <w:trPr>
          <w:trHeight w:hRule="exact" w:val="363"/>
        </w:trPr>
        <w:tc>
          <w:tcPr>
            <w:tcW w:w="1954" w:type="dxa"/>
            <w:tcBorders>
              <w:top w:val="single" w:sz="6" w:space="0" w:color="000000"/>
              <w:left w:val="single" w:sz="6" w:space="0" w:color="000000"/>
              <w:bottom w:val="single" w:sz="6" w:space="0" w:color="000000"/>
              <w:right w:val="single" w:sz="6" w:space="0" w:color="000000"/>
            </w:tcBorders>
            <w:vAlign w:val="center"/>
            <w:hideMark/>
          </w:tcPr>
          <w:p w14:paraId="71CCC754" w14:textId="77777777" w:rsidR="00DB2706" w:rsidRPr="00851568" w:rsidRDefault="00DB2706" w:rsidP="00DB2706">
            <w:pPr>
              <w:ind w:left="102"/>
              <w:rPr>
                <w:rFonts w:cs="Calibri"/>
              </w:rPr>
            </w:pPr>
            <w:r w:rsidRPr="00851568">
              <w:rPr>
                <w:rFonts w:cs="Calibri"/>
                <w:spacing w:val="-1"/>
              </w:rPr>
              <w:t>E-mail</w:t>
            </w:r>
          </w:p>
        </w:tc>
        <w:tc>
          <w:tcPr>
            <w:tcW w:w="7341" w:type="dxa"/>
            <w:gridSpan w:val="6"/>
            <w:tcBorders>
              <w:top w:val="single" w:sz="6" w:space="0" w:color="000000"/>
              <w:left w:val="single" w:sz="6" w:space="0" w:color="000000"/>
              <w:bottom w:val="single" w:sz="6" w:space="0" w:color="000000"/>
              <w:right w:val="single" w:sz="6" w:space="0" w:color="000000"/>
            </w:tcBorders>
            <w:vAlign w:val="center"/>
          </w:tcPr>
          <w:p w14:paraId="5807D25B" w14:textId="77777777" w:rsidR="00DB2706" w:rsidRPr="00851568" w:rsidRDefault="00DB2706" w:rsidP="00DB2706">
            <w:pPr>
              <w:rPr>
                <w:rFonts w:cs="Calibri"/>
              </w:rPr>
            </w:pPr>
          </w:p>
        </w:tc>
      </w:tr>
      <w:tr w:rsidR="00DB2706" w:rsidRPr="00851568" w14:paraId="5CDC0723" w14:textId="77777777" w:rsidTr="00DB2706">
        <w:trPr>
          <w:trHeight w:hRule="exact" w:val="403"/>
        </w:trPr>
        <w:tc>
          <w:tcPr>
            <w:tcW w:w="4506" w:type="dxa"/>
            <w:gridSpan w:val="4"/>
            <w:tcBorders>
              <w:top w:val="single" w:sz="6" w:space="0" w:color="000000"/>
              <w:left w:val="single" w:sz="6" w:space="0" w:color="000000"/>
              <w:bottom w:val="single" w:sz="6" w:space="0" w:color="000000"/>
              <w:right w:val="single" w:sz="6" w:space="0" w:color="000000"/>
            </w:tcBorders>
            <w:vAlign w:val="center"/>
            <w:hideMark/>
          </w:tcPr>
          <w:p w14:paraId="7794927F" w14:textId="77777777" w:rsidR="00DB2706" w:rsidRPr="00851568" w:rsidRDefault="00DB2706" w:rsidP="00DB2706">
            <w:pPr>
              <w:spacing w:before="51"/>
              <w:ind w:left="102"/>
              <w:rPr>
                <w:rFonts w:cs="Calibri"/>
              </w:rPr>
            </w:pPr>
            <w:r w:rsidRPr="00851568">
              <w:rPr>
                <w:rFonts w:cs="Calibri"/>
                <w:spacing w:val="-1"/>
              </w:rPr>
              <w:t>Ponuditelj</w:t>
            </w:r>
            <w:r w:rsidRPr="00851568">
              <w:rPr>
                <w:rFonts w:cs="Calibri"/>
              </w:rPr>
              <w:t xml:space="preserve"> je u sustavu </w:t>
            </w:r>
            <w:r w:rsidRPr="00851568">
              <w:rPr>
                <w:rFonts w:cs="Calibri"/>
                <w:spacing w:val="-1"/>
              </w:rPr>
              <w:t>PDV-a</w:t>
            </w:r>
          </w:p>
        </w:tc>
        <w:tc>
          <w:tcPr>
            <w:tcW w:w="2268" w:type="dxa"/>
            <w:gridSpan w:val="2"/>
            <w:tcBorders>
              <w:top w:val="single" w:sz="6" w:space="0" w:color="000000"/>
              <w:left w:val="single" w:sz="6" w:space="0" w:color="000000"/>
              <w:bottom w:val="single" w:sz="6" w:space="0" w:color="000000"/>
              <w:right w:val="single" w:sz="6" w:space="0" w:color="000000"/>
            </w:tcBorders>
            <w:vAlign w:val="center"/>
            <w:hideMark/>
          </w:tcPr>
          <w:p w14:paraId="19C4FE69" w14:textId="77777777" w:rsidR="00DB2706" w:rsidRPr="00851568" w:rsidRDefault="00DB2706" w:rsidP="00DB2706">
            <w:pPr>
              <w:spacing w:before="51"/>
              <w:ind w:left="2"/>
              <w:jc w:val="center"/>
              <w:rPr>
                <w:rFonts w:cs="Calibri"/>
              </w:rPr>
            </w:pPr>
            <w:r w:rsidRPr="00851568">
              <w:rPr>
                <w:rFonts w:cs="Calibri"/>
                <w:spacing w:val="-1"/>
              </w:rPr>
              <w:t>DA</w:t>
            </w:r>
          </w:p>
        </w:tc>
        <w:tc>
          <w:tcPr>
            <w:tcW w:w="2521" w:type="dxa"/>
            <w:tcBorders>
              <w:top w:val="single" w:sz="6" w:space="0" w:color="000000"/>
              <w:left w:val="single" w:sz="6" w:space="0" w:color="000000"/>
              <w:bottom w:val="single" w:sz="6" w:space="0" w:color="000000"/>
              <w:right w:val="single" w:sz="6" w:space="0" w:color="000000"/>
            </w:tcBorders>
            <w:vAlign w:val="center"/>
            <w:hideMark/>
          </w:tcPr>
          <w:p w14:paraId="3560C7C1" w14:textId="77777777" w:rsidR="00DB2706" w:rsidRPr="00851568" w:rsidRDefault="00DB2706" w:rsidP="00DB2706">
            <w:pPr>
              <w:spacing w:before="51"/>
              <w:ind w:left="2"/>
              <w:jc w:val="center"/>
              <w:rPr>
                <w:rFonts w:cs="Calibri"/>
              </w:rPr>
            </w:pPr>
            <w:r w:rsidRPr="00851568">
              <w:rPr>
                <w:rFonts w:cs="Calibri"/>
                <w:spacing w:val="-1"/>
              </w:rPr>
              <w:t>NE</w:t>
            </w:r>
          </w:p>
        </w:tc>
      </w:tr>
      <w:tr w:rsidR="00DB2706" w:rsidRPr="00851568" w14:paraId="4CC725CE" w14:textId="77777777" w:rsidTr="00DB2706">
        <w:trPr>
          <w:trHeight w:hRule="exact" w:val="629"/>
        </w:trPr>
        <w:tc>
          <w:tcPr>
            <w:tcW w:w="4506" w:type="dxa"/>
            <w:gridSpan w:val="4"/>
            <w:tcBorders>
              <w:top w:val="single" w:sz="6" w:space="0" w:color="000000"/>
              <w:left w:val="single" w:sz="6" w:space="0" w:color="000000"/>
              <w:bottom w:val="single" w:sz="6" w:space="0" w:color="000000"/>
              <w:right w:val="single" w:sz="6" w:space="0" w:color="000000"/>
            </w:tcBorders>
            <w:vAlign w:val="center"/>
            <w:hideMark/>
          </w:tcPr>
          <w:p w14:paraId="000AA342" w14:textId="77777777" w:rsidR="00DB2706" w:rsidRPr="00851568" w:rsidRDefault="00DB2706" w:rsidP="00DB2706">
            <w:pPr>
              <w:spacing w:before="24"/>
              <w:ind w:left="102" w:right="293"/>
              <w:rPr>
                <w:rFonts w:cs="Calibri"/>
              </w:rPr>
            </w:pPr>
            <w:r w:rsidRPr="00851568">
              <w:rPr>
                <w:rFonts w:cs="Calibri"/>
                <w:spacing w:val="-1"/>
              </w:rPr>
              <w:t>Ime,</w:t>
            </w:r>
            <w:r w:rsidRPr="00851568">
              <w:rPr>
                <w:rFonts w:cs="Calibri"/>
              </w:rPr>
              <w:t xml:space="preserve"> prezime</w:t>
            </w:r>
            <w:r w:rsidRPr="00851568">
              <w:rPr>
                <w:rFonts w:cs="Calibri"/>
                <w:spacing w:val="-1"/>
              </w:rPr>
              <w:t xml:space="preserve"> </w:t>
            </w:r>
            <w:r w:rsidRPr="00851568">
              <w:rPr>
                <w:rFonts w:cs="Calibri"/>
              </w:rPr>
              <w:t xml:space="preserve">i </w:t>
            </w:r>
            <w:r w:rsidRPr="00851568">
              <w:rPr>
                <w:rFonts w:cs="Calibri"/>
                <w:spacing w:val="-1"/>
              </w:rPr>
              <w:t xml:space="preserve">funkcija </w:t>
            </w:r>
            <w:r w:rsidRPr="00851568">
              <w:rPr>
                <w:rFonts w:cs="Calibri"/>
              </w:rPr>
              <w:t>ovlaštene</w:t>
            </w:r>
            <w:r w:rsidRPr="00851568">
              <w:rPr>
                <w:rFonts w:cs="Calibri"/>
                <w:spacing w:val="-1"/>
              </w:rPr>
              <w:t xml:space="preserve"> </w:t>
            </w:r>
            <w:r w:rsidRPr="00851568">
              <w:rPr>
                <w:rFonts w:cs="Calibri"/>
              </w:rPr>
              <w:t>osobe</w:t>
            </w:r>
            <w:r w:rsidRPr="00851568">
              <w:rPr>
                <w:rFonts w:cs="Calibri"/>
                <w:spacing w:val="-1"/>
              </w:rPr>
              <w:t xml:space="preserve"> </w:t>
            </w:r>
          </w:p>
        </w:tc>
        <w:tc>
          <w:tcPr>
            <w:tcW w:w="4789" w:type="dxa"/>
            <w:gridSpan w:val="3"/>
            <w:tcBorders>
              <w:top w:val="single" w:sz="6" w:space="0" w:color="000000"/>
              <w:left w:val="single" w:sz="6" w:space="0" w:color="000000"/>
              <w:bottom w:val="single" w:sz="6" w:space="0" w:color="000000"/>
              <w:right w:val="single" w:sz="6" w:space="0" w:color="000000"/>
            </w:tcBorders>
            <w:vAlign w:val="center"/>
          </w:tcPr>
          <w:p w14:paraId="3325D0C7" w14:textId="77777777" w:rsidR="00DB2706" w:rsidRPr="00851568" w:rsidRDefault="00DB2706" w:rsidP="00DB2706">
            <w:pPr>
              <w:rPr>
                <w:rFonts w:cs="Calibri"/>
              </w:rPr>
            </w:pPr>
          </w:p>
        </w:tc>
      </w:tr>
      <w:tr w:rsidR="00DB2706" w:rsidRPr="00851568" w14:paraId="5E746566" w14:textId="77777777" w:rsidTr="00DB2706">
        <w:trPr>
          <w:trHeight w:hRule="exact" w:val="535"/>
        </w:trPr>
        <w:tc>
          <w:tcPr>
            <w:tcW w:w="4506" w:type="dxa"/>
            <w:gridSpan w:val="4"/>
            <w:tcBorders>
              <w:top w:val="single" w:sz="6" w:space="0" w:color="000000"/>
              <w:left w:val="single" w:sz="6" w:space="0" w:color="000000"/>
              <w:bottom w:val="single" w:sz="6" w:space="0" w:color="000000"/>
              <w:right w:val="single" w:sz="6" w:space="0" w:color="000000"/>
            </w:tcBorders>
            <w:vAlign w:val="center"/>
            <w:hideMark/>
          </w:tcPr>
          <w:p w14:paraId="0F022A34" w14:textId="77777777" w:rsidR="00DB2706" w:rsidRPr="00851568" w:rsidRDefault="00DB2706" w:rsidP="00DB2706">
            <w:pPr>
              <w:spacing w:before="115"/>
              <w:ind w:left="102"/>
              <w:rPr>
                <w:rFonts w:cs="Calibri"/>
              </w:rPr>
            </w:pPr>
            <w:r w:rsidRPr="00851568">
              <w:rPr>
                <w:rFonts w:cs="Calibri"/>
                <w:spacing w:val="-1"/>
              </w:rPr>
              <w:t>Ime i</w:t>
            </w:r>
            <w:r w:rsidRPr="00851568">
              <w:rPr>
                <w:rFonts w:cs="Calibri"/>
              </w:rPr>
              <w:t xml:space="preserve"> prezime</w:t>
            </w:r>
            <w:r w:rsidRPr="00851568">
              <w:rPr>
                <w:rFonts w:cs="Calibri"/>
                <w:spacing w:val="-1"/>
              </w:rPr>
              <w:t xml:space="preserve"> </w:t>
            </w:r>
            <w:r w:rsidRPr="00851568">
              <w:rPr>
                <w:rFonts w:cs="Calibri"/>
              </w:rPr>
              <w:t xml:space="preserve"> osobe</w:t>
            </w:r>
            <w:r w:rsidRPr="00851568">
              <w:rPr>
                <w:rFonts w:cs="Calibri"/>
                <w:spacing w:val="-1"/>
              </w:rPr>
              <w:t xml:space="preserve"> </w:t>
            </w:r>
            <w:r w:rsidRPr="00851568">
              <w:rPr>
                <w:rFonts w:cs="Calibri"/>
              </w:rPr>
              <w:t>za</w:t>
            </w:r>
            <w:r w:rsidRPr="00851568">
              <w:rPr>
                <w:rFonts w:cs="Calibri"/>
                <w:spacing w:val="-1"/>
              </w:rPr>
              <w:t xml:space="preserve"> </w:t>
            </w:r>
            <w:r w:rsidRPr="00851568">
              <w:rPr>
                <w:rFonts w:cs="Calibri"/>
              </w:rPr>
              <w:t>kontakt</w:t>
            </w:r>
          </w:p>
          <w:p w14:paraId="6119C29D" w14:textId="77777777" w:rsidR="00DB2706" w:rsidRPr="00851568" w:rsidRDefault="00DB2706" w:rsidP="00DB2706">
            <w:pPr>
              <w:spacing w:before="115"/>
              <w:ind w:left="102"/>
              <w:rPr>
                <w:rFonts w:cs="Calibri"/>
              </w:rPr>
            </w:pPr>
            <w:r w:rsidRPr="00851568">
              <w:rPr>
                <w:rFonts w:cs="Calibri"/>
              </w:rPr>
              <w:t>:</w:t>
            </w:r>
          </w:p>
        </w:tc>
        <w:tc>
          <w:tcPr>
            <w:tcW w:w="4789" w:type="dxa"/>
            <w:gridSpan w:val="3"/>
            <w:tcBorders>
              <w:top w:val="single" w:sz="6" w:space="0" w:color="000000"/>
              <w:left w:val="single" w:sz="6" w:space="0" w:color="000000"/>
              <w:bottom w:val="single" w:sz="6" w:space="0" w:color="000000"/>
              <w:right w:val="single" w:sz="6" w:space="0" w:color="000000"/>
            </w:tcBorders>
            <w:vAlign w:val="center"/>
          </w:tcPr>
          <w:p w14:paraId="344BE3F1" w14:textId="77777777" w:rsidR="00DB2706" w:rsidRPr="00851568" w:rsidRDefault="00DB2706" w:rsidP="00DB2706">
            <w:pPr>
              <w:rPr>
                <w:rFonts w:cs="Calibri"/>
              </w:rPr>
            </w:pPr>
          </w:p>
        </w:tc>
      </w:tr>
      <w:tr w:rsidR="00DB2706" w:rsidRPr="00851568" w14:paraId="4557EB39" w14:textId="77777777" w:rsidTr="00DB2706">
        <w:trPr>
          <w:trHeight w:hRule="exact" w:val="396"/>
        </w:trPr>
        <w:tc>
          <w:tcPr>
            <w:tcW w:w="4506" w:type="dxa"/>
            <w:gridSpan w:val="4"/>
            <w:tcBorders>
              <w:top w:val="single" w:sz="6" w:space="0" w:color="000000"/>
              <w:left w:val="single" w:sz="6" w:space="0" w:color="000000"/>
              <w:bottom w:val="single" w:sz="6" w:space="0" w:color="000000"/>
              <w:right w:val="single" w:sz="6" w:space="0" w:color="000000"/>
            </w:tcBorders>
            <w:vAlign w:val="center"/>
            <w:hideMark/>
          </w:tcPr>
          <w:p w14:paraId="3262D385" w14:textId="77777777" w:rsidR="00DB2706" w:rsidRPr="00851568" w:rsidRDefault="00DB2706" w:rsidP="00DB2706">
            <w:pPr>
              <w:ind w:left="104"/>
              <w:rPr>
                <w:rFonts w:cs="Calibri"/>
              </w:rPr>
            </w:pPr>
            <w:r w:rsidRPr="00851568">
              <w:rPr>
                <w:rFonts w:cs="Calibri"/>
                <w:spacing w:val="-1"/>
              </w:rPr>
              <w:t>Telefon</w:t>
            </w:r>
          </w:p>
        </w:tc>
        <w:tc>
          <w:tcPr>
            <w:tcW w:w="4789" w:type="dxa"/>
            <w:gridSpan w:val="3"/>
            <w:tcBorders>
              <w:top w:val="single" w:sz="6" w:space="0" w:color="000000"/>
              <w:left w:val="single" w:sz="6" w:space="0" w:color="000000"/>
              <w:bottom w:val="single" w:sz="6" w:space="0" w:color="000000"/>
              <w:right w:val="single" w:sz="6" w:space="0" w:color="000000"/>
            </w:tcBorders>
            <w:vAlign w:val="center"/>
            <w:hideMark/>
          </w:tcPr>
          <w:p w14:paraId="14596A83" w14:textId="77777777" w:rsidR="00DB2706" w:rsidRPr="00851568" w:rsidRDefault="00DB2706" w:rsidP="00DB2706">
            <w:pPr>
              <w:ind w:left="104"/>
              <w:rPr>
                <w:rFonts w:cs="Calibri"/>
              </w:rPr>
            </w:pPr>
            <w:r w:rsidRPr="00851568">
              <w:rPr>
                <w:rFonts w:cs="Calibri"/>
                <w:spacing w:val="-1"/>
              </w:rPr>
              <w:t>E-mail</w:t>
            </w:r>
          </w:p>
        </w:tc>
      </w:tr>
      <w:tr w:rsidR="00DB2706" w:rsidRPr="00851568" w14:paraId="571CFD7A" w14:textId="77777777" w:rsidTr="00DB2706">
        <w:trPr>
          <w:trHeight w:hRule="exact" w:val="536"/>
        </w:trPr>
        <w:tc>
          <w:tcPr>
            <w:tcW w:w="4506" w:type="dxa"/>
            <w:gridSpan w:val="4"/>
            <w:tcBorders>
              <w:top w:val="single" w:sz="6" w:space="0" w:color="000000"/>
              <w:left w:val="single" w:sz="6" w:space="0" w:color="000000"/>
              <w:bottom w:val="single" w:sz="6" w:space="0" w:color="000000"/>
              <w:right w:val="single" w:sz="6" w:space="0" w:color="000000"/>
            </w:tcBorders>
            <w:vAlign w:val="center"/>
          </w:tcPr>
          <w:p w14:paraId="58E7B60F" w14:textId="77777777" w:rsidR="00DB2706" w:rsidRPr="00851568" w:rsidRDefault="00DB2706" w:rsidP="00DB2706">
            <w:pPr>
              <w:ind w:left="102" w:right="105"/>
              <w:rPr>
                <w:rFonts w:cs="Calibri"/>
                <w:spacing w:val="-1"/>
              </w:rPr>
            </w:pPr>
          </w:p>
        </w:tc>
        <w:tc>
          <w:tcPr>
            <w:tcW w:w="4789" w:type="dxa"/>
            <w:gridSpan w:val="3"/>
            <w:tcBorders>
              <w:top w:val="single" w:sz="6" w:space="0" w:color="000000"/>
              <w:left w:val="single" w:sz="6" w:space="0" w:color="000000"/>
              <w:bottom w:val="single" w:sz="6" w:space="0" w:color="000000"/>
              <w:right w:val="single" w:sz="6" w:space="0" w:color="000000"/>
            </w:tcBorders>
            <w:vAlign w:val="center"/>
          </w:tcPr>
          <w:p w14:paraId="4C403ACF" w14:textId="77777777" w:rsidR="00DB2706" w:rsidRPr="00851568" w:rsidRDefault="00DB2706" w:rsidP="00DB2706">
            <w:pPr>
              <w:ind w:left="990"/>
              <w:rPr>
                <w:rFonts w:cs="Calibri"/>
              </w:rPr>
            </w:pPr>
          </w:p>
        </w:tc>
      </w:tr>
    </w:tbl>
    <w:p w14:paraId="0E3508D7" w14:textId="77777777" w:rsidR="00DB2706" w:rsidRPr="00851568" w:rsidRDefault="00DB2706" w:rsidP="00DB2706">
      <w:pPr>
        <w:tabs>
          <w:tab w:val="left" w:pos="6237"/>
        </w:tabs>
        <w:spacing w:before="99"/>
        <w:rPr>
          <w:rFonts w:cs="Calibri"/>
          <w:sz w:val="16"/>
          <w:szCs w:val="16"/>
        </w:rPr>
      </w:pPr>
    </w:p>
    <w:p w14:paraId="23A0D994" w14:textId="77777777" w:rsidR="00DB2706" w:rsidRPr="00851568" w:rsidRDefault="00DB2706" w:rsidP="00DB2706">
      <w:pPr>
        <w:tabs>
          <w:tab w:val="left" w:pos="6237"/>
        </w:tabs>
        <w:spacing w:before="99"/>
        <w:rPr>
          <w:rFonts w:cs="Calibri"/>
          <w:sz w:val="16"/>
          <w:szCs w:val="16"/>
        </w:rPr>
      </w:pPr>
    </w:p>
    <w:p w14:paraId="6CC7C274" w14:textId="77777777" w:rsidR="00DB2706" w:rsidRPr="00851568" w:rsidRDefault="00DB2706" w:rsidP="00DB2706">
      <w:pPr>
        <w:tabs>
          <w:tab w:val="left" w:pos="6237"/>
        </w:tabs>
        <w:spacing w:before="99"/>
        <w:rPr>
          <w:rFonts w:cs="Calibri"/>
          <w:sz w:val="16"/>
          <w:szCs w:val="16"/>
        </w:rPr>
      </w:pPr>
    </w:p>
    <w:p w14:paraId="467BC51D" w14:textId="77777777" w:rsidR="00DB2706" w:rsidRPr="00851568" w:rsidRDefault="00DB2706" w:rsidP="00DB2706">
      <w:pPr>
        <w:tabs>
          <w:tab w:val="left" w:pos="6237"/>
        </w:tabs>
        <w:spacing w:before="99"/>
        <w:rPr>
          <w:rFonts w:cs="Calibri"/>
          <w:sz w:val="16"/>
          <w:szCs w:val="16"/>
        </w:rPr>
      </w:pPr>
    </w:p>
    <w:p w14:paraId="1545D5CF" w14:textId="77777777" w:rsidR="00DB2706" w:rsidRPr="00851568" w:rsidRDefault="00DB2706" w:rsidP="00DB2706">
      <w:pPr>
        <w:tabs>
          <w:tab w:val="left" w:pos="6237"/>
        </w:tabs>
        <w:spacing w:before="99"/>
        <w:rPr>
          <w:rFonts w:cs="Calibri"/>
          <w:sz w:val="16"/>
          <w:szCs w:val="16"/>
        </w:rPr>
      </w:pPr>
    </w:p>
    <w:p w14:paraId="33282BBC" w14:textId="77777777" w:rsidR="00DB2706" w:rsidRPr="00851568" w:rsidRDefault="00DB2706" w:rsidP="00DB2706">
      <w:pPr>
        <w:tabs>
          <w:tab w:val="left" w:pos="6946"/>
        </w:tabs>
        <w:ind w:left="6096" w:right="1191"/>
        <w:jc w:val="center"/>
        <w:outlineLvl w:val="0"/>
        <w:rPr>
          <w:rFonts w:cs="Calibri"/>
          <w:spacing w:val="-1"/>
        </w:rPr>
      </w:pPr>
      <w:r w:rsidRPr="00851568">
        <w:rPr>
          <w:rFonts w:cs="Calibri"/>
          <w:spacing w:val="-1"/>
        </w:rPr>
        <w:t>Ponuditelj:</w:t>
      </w:r>
    </w:p>
    <w:p w14:paraId="2722945B" w14:textId="77777777" w:rsidR="00DB2706" w:rsidRPr="00851568" w:rsidRDefault="00DB2706" w:rsidP="00DB2706">
      <w:pPr>
        <w:tabs>
          <w:tab w:val="left" w:pos="6946"/>
        </w:tabs>
        <w:ind w:left="6096" w:right="1191"/>
        <w:jc w:val="center"/>
        <w:outlineLvl w:val="0"/>
        <w:rPr>
          <w:rFonts w:cs="Calibri"/>
        </w:rPr>
      </w:pPr>
    </w:p>
    <w:p w14:paraId="74A21E5A" w14:textId="77777777" w:rsidR="00DB2706" w:rsidRPr="00851568" w:rsidRDefault="00DB2706" w:rsidP="00DB2706">
      <w:pPr>
        <w:tabs>
          <w:tab w:val="left" w:pos="9089"/>
        </w:tabs>
        <w:spacing w:before="122"/>
        <w:ind w:left="2880"/>
        <w:rPr>
          <w:rFonts w:cs="Calibri"/>
        </w:rPr>
      </w:pPr>
      <w:r w:rsidRPr="00851568">
        <w:rPr>
          <w:rFonts w:cs="Calibri"/>
        </w:rPr>
        <w:t>M.</w:t>
      </w:r>
      <w:r w:rsidRPr="00851568">
        <w:rPr>
          <w:rFonts w:cs="Calibri"/>
          <w:spacing w:val="-2"/>
        </w:rPr>
        <w:t xml:space="preserve"> </w:t>
      </w:r>
      <w:r w:rsidRPr="00851568">
        <w:rPr>
          <w:rFonts w:cs="Calibri"/>
        </w:rPr>
        <w:t xml:space="preserve">P.                                         </w:t>
      </w:r>
      <w:r w:rsidRPr="00851568">
        <w:rPr>
          <w:rFonts w:cs="Calibri"/>
          <w:spacing w:val="1"/>
        </w:rPr>
        <w:t xml:space="preserve"> </w:t>
      </w:r>
      <w:r w:rsidRPr="00851568">
        <w:rPr>
          <w:rFonts w:cs="Calibri"/>
          <w:noProof/>
        </w:rPr>
        <mc:AlternateContent>
          <mc:Choice Requires="wpg">
            <w:drawing>
              <wp:inline distT="0" distB="0" distL="0" distR="0" wp14:anchorId="1B207B93" wp14:editId="483165AF">
                <wp:extent cx="1941830" cy="50800"/>
                <wp:effectExtent l="9525" t="0" r="10795" b="0"/>
                <wp:docPr id="78020768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41830" cy="50800"/>
                          <a:chOff x="0" y="0"/>
                          <a:chExt cx="2428" cy="9"/>
                        </a:xfrm>
                      </wpg:grpSpPr>
                      <wpg:grpSp>
                        <wpg:cNvPr id="1952634977" name="Group 18"/>
                        <wpg:cNvGrpSpPr>
                          <a:grpSpLocks/>
                        </wpg:cNvGrpSpPr>
                        <wpg:grpSpPr bwMode="auto">
                          <a:xfrm>
                            <a:off x="4" y="4"/>
                            <a:ext cx="2420" cy="2"/>
                            <a:chOff x="4" y="4"/>
                            <a:chExt cx="2420" cy="2"/>
                          </a:xfrm>
                        </wpg:grpSpPr>
                        <wps:wsp>
                          <wps:cNvPr id="37991072" name="Freeform 19"/>
                          <wps:cNvSpPr>
                            <a:spLocks/>
                          </wps:cNvSpPr>
                          <wps:spPr bwMode="auto">
                            <a:xfrm>
                              <a:off x="4" y="4"/>
                              <a:ext cx="2420" cy="2"/>
                            </a:xfrm>
                            <a:custGeom>
                              <a:avLst/>
                              <a:gdLst>
                                <a:gd name="T0" fmla="+- 0 4 4"/>
                                <a:gd name="T1" fmla="*/ T0 w 2420"/>
                                <a:gd name="T2" fmla="+- 0 2424 4"/>
                                <a:gd name="T3" fmla="*/ T2 w 2420"/>
                              </a:gdLst>
                              <a:ahLst/>
                              <a:cxnLst>
                                <a:cxn ang="0">
                                  <a:pos x="T1" y="0"/>
                                </a:cxn>
                                <a:cxn ang="0">
                                  <a:pos x="T3" y="0"/>
                                </a:cxn>
                              </a:cxnLst>
                              <a:rect l="0" t="0" r="r" b="b"/>
                              <a:pathLst>
                                <a:path w="2420">
                                  <a:moveTo>
                                    <a:pt x="0" y="0"/>
                                  </a:moveTo>
                                  <a:lnTo>
                                    <a:pt x="24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2BBEBC" id="Group 17" o:spid="_x0000_s1026" style="width:152.9pt;height:4pt;flip:y;mso-position-horizontal-relative:char;mso-position-vertical-relative:line" coordsize="2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">
                <v:group id="Group 18" o:spid="_x0000_s1027" style="position:absolute;left:4;top:4;width:2420;height:2" coordorigin="4,4" coordsize="2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">
                  <v:shape id="Freeform 19" o:spid="_x0000_s1028" style="position:absolute;left:4;top:4;width:2420;height:2;visibility:visible;mso-wrap-style:square;v-text-anchor:top" coordsize="2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" path="m,l2420,e" filled="f" strokeweight=".15578mm">
                    <v:path arrowok="t" o:connecttype="custom" o:connectlocs="0,0;2420,0" o:connectangles="0,0"/>
                  </v:shape>
                </v:group>
                <w10:anchorlock/>
              </v:group>
            </w:pict>
          </mc:Fallback>
        </mc:AlternateContent>
      </w:r>
    </w:p>
    <w:p w14:paraId="0A7364D9" w14:textId="740A5735" w:rsidR="00DB2706" w:rsidRPr="00851568" w:rsidRDefault="00DB2706" w:rsidP="00DB2706">
      <w:pPr>
        <w:ind w:left="519"/>
        <w:rPr>
          <w:rFonts w:cs="Calibri"/>
        </w:rPr>
      </w:pPr>
      <w:r w:rsidRPr="00851568">
        <w:rPr>
          <w:rFonts w:cs="Calibri"/>
        </w:rPr>
        <w:t xml:space="preserve">                                                                          (potpis ovlaštene osobe člana Zajednice ponuditelja)</w:t>
      </w:r>
    </w:p>
    <w:p w14:paraId="07F09FF1" w14:textId="77777777" w:rsidR="00DB2706" w:rsidRPr="00851568" w:rsidRDefault="00DB2706" w:rsidP="00DB2706">
      <w:pPr>
        <w:tabs>
          <w:tab w:val="left" w:pos="6237"/>
        </w:tabs>
        <w:spacing w:before="99"/>
        <w:ind w:left="1276"/>
        <w:rPr>
          <w:rFonts w:cs="Calibri"/>
          <w:sz w:val="16"/>
          <w:szCs w:val="16"/>
        </w:rPr>
      </w:pPr>
    </w:p>
    <w:p w14:paraId="3534A27D" w14:textId="77777777" w:rsidR="00DB2706" w:rsidRPr="00851568" w:rsidRDefault="00DB2706" w:rsidP="00DB2706">
      <w:pPr>
        <w:tabs>
          <w:tab w:val="left" w:pos="6237"/>
        </w:tabs>
        <w:spacing w:before="99"/>
        <w:ind w:left="1276"/>
        <w:rPr>
          <w:rFonts w:cs="Calibri"/>
          <w:sz w:val="16"/>
          <w:szCs w:val="16"/>
        </w:rPr>
      </w:pPr>
    </w:p>
    <w:p w14:paraId="3F4A6941" w14:textId="77777777" w:rsidR="00DB2706" w:rsidRPr="00851568" w:rsidRDefault="00DB2706" w:rsidP="00DB2706">
      <w:pPr>
        <w:tabs>
          <w:tab w:val="left" w:pos="6237"/>
        </w:tabs>
        <w:spacing w:before="99"/>
        <w:ind w:left="1276"/>
        <w:rPr>
          <w:rFonts w:cs="Calibri"/>
          <w:sz w:val="16"/>
          <w:szCs w:val="16"/>
        </w:rPr>
      </w:pPr>
    </w:p>
    <w:p w14:paraId="24B4C645" w14:textId="77777777" w:rsidR="00DB2706" w:rsidRPr="00851568" w:rsidRDefault="00DB2706" w:rsidP="00DB2706">
      <w:pPr>
        <w:tabs>
          <w:tab w:val="left" w:pos="6237"/>
        </w:tabs>
        <w:spacing w:before="99"/>
        <w:ind w:left="1276"/>
        <w:rPr>
          <w:rFonts w:cs="Calibri"/>
          <w:sz w:val="16"/>
          <w:szCs w:val="16"/>
        </w:rPr>
      </w:pPr>
    </w:p>
    <w:p w14:paraId="46270EDF" w14:textId="77777777" w:rsidR="00DB2706" w:rsidRPr="00851568" w:rsidRDefault="00DB2706" w:rsidP="00DB2706">
      <w:pPr>
        <w:tabs>
          <w:tab w:val="left" w:pos="6237"/>
        </w:tabs>
        <w:spacing w:before="99"/>
        <w:ind w:left="1276"/>
        <w:rPr>
          <w:rFonts w:cs="Calibri"/>
          <w:sz w:val="16"/>
          <w:szCs w:val="16"/>
        </w:rPr>
      </w:pPr>
    </w:p>
    <w:p w14:paraId="6E7A03CE" w14:textId="77777777" w:rsidR="00DB2706" w:rsidRPr="00851568" w:rsidRDefault="00DB2706" w:rsidP="00DB2706">
      <w:pPr>
        <w:tabs>
          <w:tab w:val="left" w:pos="6237"/>
        </w:tabs>
        <w:spacing w:before="99"/>
        <w:ind w:left="1276"/>
        <w:rPr>
          <w:rFonts w:cs="Calibri"/>
          <w:sz w:val="16"/>
          <w:szCs w:val="16"/>
        </w:rPr>
      </w:pPr>
    </w:p>
    <w:p w14:paraId="59F0EBD9" w14:textId="77777777" w:rsidR="00DB2706" w:rsidRPr="00851568" w:rsidRDefault="00DB2706" w:rsidP="00DB2706">
      <w:pPr>
        <w:tabs>
          <w:tab w:val="left" w:pos="6237"/>
        </w:tabs>
        <w:spacing w:before="99"/>
        <w:ind w:left="1276"/>
        <w:rPr>
          <w:rFonts w:cs="Calibri"/>
          <w:sz w:val="16"/>
          <w:szCs w:val="16"/>
        </w:rPr>
      </w:pPr>
    </w:p>
    <w:p w14:paraId="0A94C0F9" w14:textId="77777777" w:rsidR="00DB2706" w:rsidRPr="00851568" w:rsidRDefault="00DB2706" w:rsidP="00DB2706">
      <w:pPr>
        <w:tabs>
          <w:tab w:val="left" w:pos="6237"/>
        </w:tabs>
        <w:spacing w:before="99"/>
        <w:rPr>
          <w:rFonts w:cs="Calibri"/>
          <w:sz w:val="16"/>
          <w:szCs w:val="16"/>
        </w:rPr>
      </w:pPr>
    </w:p>
    <w:p w14:paraId="07BBBB78" w14:textId="77777777" w:rsidR="00DB2706" w:rsidRPr="00851568" w:rsidRDefault="00DB2706" w:rsidP="00DB2706">
      <w:pPr>
        <w:tabs>
          <w:tab w:val="left" w:pos="6237"/>
        </w:tabs>
        <w:spacing w:before="99"/>
        <w:rPr>
          <w:rFonts w:cs="Calibri"/>
          <w:i/>
          <w:sz w:val="16"/>
          <w:szCs w:val="16"/>
        </w:rPr>
      </w:pPr>
      <w:r w:rsidRPr="00851568">
        <w:rPr>
          <w:rFonts w:cs="Calibri"/>
          <w:i/>
          <w:sz w:val="16"/>
          <w:szCs w:val="16"/>
        </w:rPr>
        <w:t xml:space="preserve">* Ovaj list popunjava se za svakog člana Zajednice ponuditelja </w:t>
      </w:r>
    </w:p>
    <w:p w14:paraId="32F08C3D" w14:textId="77777777" w:rsidR="002D665A" w:rsidRPr="00851568" w:rsidRDefault="002D665A" w:rsidP="00DB2706">
      <w:pPr>
        <w:tabs>
          <w:tab w:val="left" w:pos="6237"/>
        </w:tabs>
        <w:spacing w:before="99"/>
        <w:rPr>
          <w:rFonts w:cs="Calibri"/>
          <w:i/>
          <w:sz w:val="16"/>
          <w:szCs w:val="16"/>
        </w:rPr>
      </w:pPr>
    </w:p>
    <w:p w14:paraId="4813A81C" w14:textId="77777777" w:rsidR="00DB2706" w:rsidRPr="00851568" w:rsidRDefault="00DB2706" w:rsidP="00DB2706">
      <w:pPr>
        <w:tabs>
          <w:tab w:val="left" w:pos="6237"/>
        </w:tabs>
        <w:spacing w:before="99"/>
        <w:ind w:left="1276"/>
        <w:rPr>
          <w:rFonts w:cs="Calibri"/>
          <w:sz w:val="16"/>
          <w:szCs w:val="16"/>
        </w:rPr>
      </w:pPr>
    </w:p>
    <w:p w14:paraId="676348F2" w14:textId="77777777" w:rsidR="00DB2706" w:rsidRPr="00851568" w:rsidRDefault="00DB2706" w:rsidP="00DB2706">
      <w:pPr>
        <w:tabs>
          <w:tab w:val="left" w:pos="6237"/>
        </w:tabs>
        <w:spacing w:before="99"/>
        <w:jc w:val="center"/>
      </w:pPr>
      <w:r w:rsidRPr="00851568">
        <w:lastRenderedPageBreak/>
        <w:t xml:space="preserve">Dodatak II Ponudbenom listu </w:t>
      </w:r>
    </w:p>
    <w:p w14:paraId="66F2605A" w14:textId="77777777" w:rsidR="00DB2706" w:rsidRPr="00851568" w:rsidRDefault="00DB2706" w:rsidP="00DB2706">
      <w:pPr>
        <w:tabs>
          <w:tab w:val="left" w:pos="6237"/>
        </w:tabs>
        <w:spacing w:before="99"/>
        <w:jc w:val="center"/>
      </w:pPr>
      <w:r w:rsidRPr="00851568">
        <w:t xml:space="preserve"> Podaci o </w:t>
      </w:r>
      <w:proofErr w:type="spellStart"/>
      <w:r w:rsidRPr="00851568">
        <w:t>podugovarateljima</w:t>
      </w:r>
      <w:proofErr w:type="spellEnd"/>
      <w:r w:rsidRPr="00851568">
        <w:t>*</w:t>
      </w:r>
    </w:p>
    <w:p w14:paraId="7B6740DF" w14:textId="77777777" w:rsidR="00DB2706" w:rsidRPr="00851568" w:rsidRDefault="00DB2706" w:rsidP="00DB2706">
      <w:pPr>
        <w:tabs>
          <w:tab w:val="left" w:pos="6237"/>
        </w:tabs>
        <w:spacing w:before="99"/>
        <w:jc w:val="center"/>
      </w:pPr>
    </w:p>
    <w:p w14:paraId="4330A598" w14:textId="77777777" w:rsidR="00DB2706" w:rsidRPr="00851568" w:rsidRDefault="00DB2706" w:rsidP="00DB2706">
      <w:pPr>
        <w:tabs>
          <w:tab w:val="left" w:pos="6237"/>
        </w:tabs>
        <w:spacing w:before="99"/>
        <w:jc w:val="center"/>
      </w:pPr>
    </w:p>
    <w:tbl>
      <w:tblPr>
        <w:tblW w:w="0" w:type="auto"/>
        <w:tblInd w:w="102" w:type="dxa"/>
        <w:tblLayout w:type="fixed"/>
        <w:tblCellMar>
          <w:left w:w="0" w:type="dxa"/>
          <w:right w:w="0" w:type="dxa"/>
        </w:tblCellMar>
        <w:tblLook w:val="01E0" w:firstRow="1" w:lastRow="1" w:firstColumn="1" w:lastColumn="1" w:noHBand="0" w:noVBand="0"/>
      </w:tblPr>
      <w:tblGrid>
        <w:gridCol w:w="1954"/>
        <w:gridCol w:w="2061"/>
        <w:gridCol w:w="491"/>
        <w:gridCol w:w="1724"/>
        <w:gridCol w:w="544"/>
        <w:gridCol w:w="2521"/>
      </w:tblGrid>
      <w:tr w:rsidR="00DB2706" w:rsidRPr="00851568" w14:paraId="66DD0C77" w14:textId="77777777" w:rsidTr="00DB2706">
        <w:trPr>
          <w:trHeight w:hRule="exact" w:val="997"/>
        </w:trPr>
        <w:tc>
          <w:tcPr>
            <w:tcW w:w="4015" w:type="dxa"/>
            <w:gridSpan w:val="2"/>
            <w:tcBorders>
              <w:top w:val="single" w:sz="6" w:space="0" w:color="000000"/>
              <w:left w:val="single" w:sz="6" w:space="0" w:color="000000"/>
              <w:bottom w:val="single" w:sz="6" w:space="0" w:color="000000"/>
              <w:right w:val="single" w:sz="6" w:space="0" w:color="000000"/>
            </w:tcBorders>
            <w:vAlign w:val="center"/>
            <w:hideMark/>
          </w:tcPr>
          <w:p w14:paraId="3C4D985A" w14:textId="77777777" w:rsidR="00DB2706" w:rsidRPr="00851568" w:rsidRDefault="00DB2706" w:rsidP="00DB2706">
            <w:pPr>
              <w:rPr>
                <w:rFonts w:cs="Calibri"/>
              </w:rPr>
            </w:pPr>
            <w:r w:rsidRPr="00851568">
              <w:rPr>
                <w:rFonts w:cs="Calibri"/>
                <w:spacing w:val="-1"/>
              </w:rPr>
              <w:t xml:space="preserve"> Naziv</w:t>
            </w:r>
            <w:r w:rsidRPr="00851568">
              <w:rPr>
                <w:rFonts w:cs="Calibri"/>
              </w:rPr>
              <w:t xml:space="preserve"> i sjedište</w:t>
            </w:r>
            <w:r w:rsidRPr="00851568">
              <w:rPr>
                <w:rFonts w:cs="Calibri"/>
                <w:spacing w:val="-1"/>
              </w:rPr>
              <w:t xml:space="preserve"> </w:t>
            </w:r>
          </w:p>
        </w:tc>
        <w:tc>
          <w:tcPr>
            <w:tcW w:w="5280" w:type="dxa"/>
            <w:gridSpan w:val="4"/>
            <w:tcBorders>
              <w:top w:val="single" w:sz="6" w:space="0" w:color="000000"/>
              <w:left w:val="single" w:sz="6" w:space="0" w:color="000000"/>
              <w:bottom w:val="single" w:sz="6" w:space="0" w:color="000000"/>
              <w:right w:val="single" w:sz="6" w:space="0" w:color="000000"/>
            </w:tcBorders>
            <w:vAlign w:val="center"/>
          </w:tcPr>
          <w:p w14:paraId="07DA9043" w14:textId="77777777" w:rsidR="00DB2706" w:rsidRPr="00851568" w:rsidRDefault="00DB2706" w:rsidP="00DB2706">
            <w:pPr>
              <w:rPr>
                <w:rFonts w:cs="Calibri"/>
              </w:rPr>
            </w:pPr>
          </w:p>
        </w:tc>
      </w:tr>
      <w:tr w:rsidR="00DB2706" w:rsidRPr="00851568" w14:paraId="41526287" w14:textId="77777777" w:rsidTr="00DB2706">
        <w:trPr>
          <w:trHeight w:hRule="exact" w:val="346"/>
        </w:trPr>
        <w:tc>
          <w:tcPr>
            <w:tcW w:w="1954" w:type="dxa"/>
            <w:tcBorders>
              <w:top w:val="single" w:sz="6" w:space="0" w:color="000000"/>
              <w:left w:val="single" w:sz="6" w:space="0" w:color="000000"/>
              <w:bottom w:val="single" w:sz="6" w:space="0" w:color="000000"/>
              <w:right w:val="single" w:sz="6" w:space="0" w:color="000000"/>
            </w:tcBorders>
            <w:vAlign w:val="center"/>
            <w:hideMark/>
          </w:tcPr>
          <w:p w14:paraId="49341EED" w14:textId="77777777" w:rsidR="00DB2706" w:rsidRPr="00851568" w:rsidRDefault="00DB2706" w:rsidP="00DB2706">
            <w:pPr>
              <w:ind w:left="102"/>
              <w:rPr>
                <w:rFonts w:cs="Calibri"/>
                <w:spacing w:val="-2"/>
              </w:rPr>
            </w:pPr>
            <w:r w:rsidRPr="00851568">
              <w:rPr>
                <w:rFonts w:cs="Calibri"/>
                <w:spacing w:val="-2"/>
              </w:rPr>
              <w:t>OIB</w:t>
            </w:r>
          </w:p>
          <w:p w14:paraId="6F9340F0" w14:textId="77777777" w:rsidR="00DB2706" w:rsidRPr="00851568" w:rsidRDefault="00DB2706" w:rsidP="00DB2706">
            <w:pPr>
              <w:ind w:left="102"/>
              <w:rPr>
                <w:rFonts w:cs="Calibri"/>
              </w:rPr>
            </w:pPr>
            <w:r w:rsidRPr="00851568">
              <w:rPr>
                <w:rFonts w:cs="Calibri"/>
                <w:spacing w:val="-2"/>
              </w:rPr>
              <w:t>:</w:t>
            </w:r>
          </w:p>
        </w:tc>
        <w:tc>
          <w:tcPr>
            <w:tcW w:w="2061" w:type="dxa"/>
            <w:tcBorders>
              <w:top w:val="single" w:sz="6" w:space="0" w:color="000000"/>
              <w:left w:val="single" w:sz="6" w:space="0" w:color="000000"/>
              <w:bottom w:val="single" w:sz="6" w:space="0" w:color="000000"/>
              <w:right w:val="single" w:sz="6" w:space="0" w:color="000000"/>
            </w:tcBorders>
            <w:vAlign w:val="center"/>
          </w:tcPr>
          <w:p w14:paraId="7F2F2507" w14:textId="77777777" w:rsidR="00DB2706" w:rsidRPr="00851568" w:rsidRDefault="00DB2706" w:rsidP="00DB2706">
            <w:pPr>
              <w:rPr>
                <w:rFonts w:cs="Calibri"/>
              </w:rPr>
            </w:pPr>
          </w:p>
        </w:tc>
        <w:tc>
          <w:tcPr>
            <w:tcW w:w="2215" w:type="dxa"/>
            <w:gridSpan w:val="2"/>
            <w:tcBorders>
              <w:top w:val="single" w:sz="6" w:space="0" w:color="000000"/>
              <w:left w:val="single" w:sz="6" w:space="0" w:color="000000"/>
              <w:bottom w:val="single" w:sz="6" w:space="0" w:color="000000"/>
              <w:right w:val="single" w:sz="6" w:space="0" w:color="000000"/>
            </w:tcBorders>
            <w:vAlign w:val="center"/>
            <w:hideMark/>
          </w:tcPr>
          <w:p w14:paraId="4EAC88D6" w14:textId="77777777" w:rsidR="00DB2706" w:rsidRPr="00851568" w:rsidRDefault="00DB2706" w:rsidP="00DB2706">
            <w:pPr>
              <w:ind w:left="104"/>
              <w:rPr>
                <w:rFonts w:cs="Calibri"/>
              </w:rPr>
            </w:pPr>
            <w:r w:rsidRPr="00851568">
              <w:rPr>
                <w:rFonts w:cs="Calibri"/>
                <w:spacing w:val="-1"/>
              </w:rPr>
              <w:t>Telefon</w:t>
            </w:r>
          </w:p>
        </w:tc>
        <w:tc>
          <w:tcPr>
            <w:tcW w:w="3065" w:type="dxa"/>
            <w:gridSpan w:val="2"/>
            <w:tcBorders>
              <w:top w:val="single" w:sz="6" w:space="0" w:color="000000"/>
              <w:left w:val="single" w:sz="6" w:space="0" w:color="000000"/>
              <w:bottom w:val="single" w:sz="6" w:space="0" w:color="000000"/>
              <w:right w:val="single" w:sz="6" w:space="0" w:color="000000"/>
            </w:tcBorders>
            <w:vAlign w:val="center"/>
          </w:tcPr>
          <w:p w14:paraId="4C0A46FE" w14:textId="77777777" w:rsidR="00DB2706" w:rsidRPr="00851568" w:rsidRDefault="00DB2706" w:rsidP="00DB2706">
            <w:pPr>
              <w:rPr>
                <w:rFonts w:cs="Calibri"/>
              </w:rPr>
            </w:pPr>
          </w:p>
        </w:tc>
      </w:tr>
      <w:tr w:rsidR="00DB2706" w:rsidRPr="00851568" w14:paraId="7976D9A9" w14:textId="77777777" w:rsidTr="00DB2706">
        <w:trPr>
          <w:trHeight w:hRule="exact" w:val="372"/>
        </w:trPr>
        <w:tc>
          <w:tcPr>
            <w:tcW w:w="4015" w:type="dxa"/>
            <w:gridSpan w:val="2"/>
            <w:tcBorders>
              <w:top w:val="single" w:sz="6" w:space="0" w:color="000000"/>
              <w:left w:val="single" w:sz="6" w:space="0" w:color="000000"/>
              <w:bottom w:val="single" w:sz="6" w:space="0" w:color="000000"/>
              <w:right w:val="single" w:sz="4" w:space="0" w:color="auto"/>
            </w:tcBorders>
            <w:vAlign w:val="center"/>
            <w:hideMark/>
          </w:tcPr>
          <w:p w14:paraId="109AB03C" w14:textId="77777777" w:rsidR="00DB2706" w:rsidRPr="00851568" w:rsidRDefault="00DB2706" w:rsidP="00DB2706">
            <w:pPr>
              <w:rPr>
                <w:rFonts w:cs="Calibri"/>
              </w:rPr>
            </w:pPr>
            <w:r w:rsidRPr="00851568">
              <w:rPr>
                <w:rFonts w:cs="Calibri"/>
              </w:rPr>
              <w:t xml:space="preserve">  IBAN</w:t>
            </w:r>
          </w:p>
        </w:tc>
        <w:tc>
          <w:tcPr>
            <w:tcW w:w="5280" w:type="dxa"/>
            <w:gridSpan w:val="4"/>
            <w:tcBorders>
              <w:top w:val="single" w:sz="6" w:space="0" w:color="000000"/>
              <w:left w:val="single" w:sz="4" w:space="0" w:color="auto"/>
              <w:bottom w:val="single" w:sz="6" w:space="0" w:color="000000"/>
              <w:right w:val="single" w:sz="6" w:space="0" w:color="000000"/>
            </w:tcBorders>
            <w:vAlign w:val="center"/>
            <w:hideMark/>
          </w:tcPr>
          <w:p w14:paraId="1967A373" w14:textId="77777777" w:rsidR="00DB2706" w:rsidRPr="00851568" w:rsidRDefault="00DB2706" w:rsidP="00DB2706">
            <w:pPr>
              <w:rPr>
                <w:rFonts w:cs="Calibri"/>
              </w:rPr>
            </w:pPr>
            <w:r w:rsidRPr="00851568">
              <w:rPr>
                <w:rFonts w:cs="Calibri"/>
              </w:rPr>
              <w:t xml:space="preserve">  Banka</w:t>
            </w:r>
          </w:p>
          <w:p w14:paraId="37F6285A" w14:textId="77777777" w:rsidR="00DB2706" w:rsidRPr="00851568" w:rsidRDefault="00DB2706" w:rsidP="00DB2706">
            <w:pPr>
              <w:rPr>
                <w:rFonts w:cs="Calibri"/>
              </w:rPr>
            </w:pPr>
            <w:r w:rsidRPr="00851568">
              <w:rPr>
                <w:rFonts w:cs="Calibri"/>
              </w:rPr>
              <w:t>:</w:t>
            </w:r>
          </w:p>
        </w:tc>
      </w:tr>
      <w:tr w:rsidR="00DB2706" w:rsidRPr="00851568" w14:paraId="13E81EF8" w14:textId="77777777" w:rsidTr="00DB2706">
        <w:trPr>
          <w:trHeight w:hRule="exact" w:val="363"/>
        </w:trPr>
        <w:tc>
          <w:tcPr>
            <w:tcW w:w="1954" w:type="dxa"/>
            <w:tcBorders>
              <w:top w:val="single" w:sz="6" w:space="0" w:color="000000"/>
              <w:left w:val="single" w:sz="6" w:space="0" w:color="000000"/>
              <w:bottom w:val="single" w:sz="6" w:space="0" w:color="000000"/>
              <w:right w:val="single" w:sz="6" w:space="0" w:color="000000"/>
            </w:tcBorders>
            <w:vAlign w:val="center"/>
            <w:hideMark/>
          </w:tcPr>
          <w:p w14:paraId="5F8927D9" w14:textId="77777777" w:rsidR="00DB2706" w:rsidRPr="00851568" w:rsidRDefault="00DB2706" w:rsidP="00DB2706">
            <w:pPr>
              <w:ind w:left="102"/>
              <w:rPr>
                <w:rFonts w:cs="Calibri"/>
              </w:rPr>
            </w:pPr>
            <w:r w:rsidRPr="00851568">
              <w:rPr>
                <w:rFonts w:cs="Calibri"/>
                <w:spacing w:val="-1"/>
              </w:rPr>
              <w:t>E-mail</w:t>
            </w:r>
          </w:p>
        </w:tc>
        <w:tc>
          <w:tcPr>
            <w:tcW w:w="7341" w:type="dxa"/>
            <w:gridSpan w:val="5"/>
            <w:tcBorders>
              <w:top w:val="single" w:sz="6" w:space="0" w:color="000000"/>
              <w:left w:val="single" w:sz="6" w:space="0" w:color="000000"/>
              <w:bottom w:val="single" w:sz="6" w:space="0" w:color="000000"/>
              <w:right w:val="single" w:sz="6" w:space="0" w:color="000000"/>
            </w:tcBorders>
            <w:vAlign w:val="center"/>
          </w:tcPr>
          <w:p w14:paraId="2BCA88A0" w14:textId="77777777" w:rsidR="00DB2706" w:rsidRPr="00851568" w:rsidRDefault="00DB2706" w:rsidP="00DB2706">
            <w:pPr>
              <w:rPr>
                <w:rFonts w:cs="Calibri"/>
              </w:rPr>
            </w:pPr>
          </w:p>
        </w:tc>
      </w:tr>
      <w:tr w:rsidR="00DB2706" w:rsidRPr="00851568" w14:paraId="6E48108C" w14:textId="77777777" w:rsidTr="00DB2706">
        <w:trPr>
          <w:trHeight w:hRule="exact" w:val="403"/>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4AF8D673" w14:textId="77777777" w:rsidR="00DB2706" w:rsidRPr="00851568" w:rsidRDefault="00DB2706" w:rsidP="00DB2706">
            <w:pPr>
              <w:spacing w:before="51"/>
              <w:ind w:left="102"/>
              <w:rPr>
                <w:rFonts w:cs="Calibri"/>
              </w:rPr>
            </w:pPr>
            <w:r w:rsidRPr="00851568">
              <w:rPr>
                <w:rFonts w:cs="Calibri"/>
                <w:spacing w:val="-1"/>
              </w:rPr>
              <w:t>Ponuditelj</w:t>
            </w:r>
            <w:r w:rsidRPr="00851568">
              <w:rPr>
                <w:rFonts w:cs="Calibri"/>
              </w:rPr>
              <w:t xml:space="preserve"> je u sustavu </w:t>
            </w:r>
            <w:r w:rsidRPr="00851568">
              <w:rPr>
                <w:rFonts w:cs="Calibri"/>
                <w:spacing w:val="-1"/>
              </w:rPr>
              <w:t>PDV-a</w:t>
            </w:r>
          </w:p>
        </w:tc>
        <w:tc>
          <w:tcPr>
            <w:tcW w:w="2268" w:type="dxa"/>
            <w:gridSpan w:val="2"/>
            <w:tcBorders>
              <w:top w:val="single" w:sz="6" w:space="0" w:color="000000"/>
              <w:left w:val="single" w:sz="6" w:space="0" w:color="000000"/>
              <w:bottom w:val="single" w:sz="6" w:space="0" w:color="000000"/>
              <w:right w:val="single" w:sz="6" w:space="0" w:color="000000"/>
            </w:tcBorders>
            <w:vAlign w:val="center"/>
            <w:hideMark/>
          </w:tcPr>
          <w:p w14:paraId="4747E91F" w14:textId="77777777" w:rsidR="00DB2706" w:rsidRPr="00851568" w:rsidRDefault="00DB2706" w:rsidP="00DB2706">
            <w:pPr>
              <w:spacing w:before="51"/>
              <w:ind w:left="2"/>
              <w:jc w:val="center"/>
              <w:rPr>
                <w:rFonts w:cs="Calibri"/>
              </w:rPr>
            </w:pPr>
            <w:r w:rsidRPr="00851568">
              <w:rPr>
                <w:rFonts w:cs="Calibri"/>
                <w:spacing w:val="-1"/>
              </w:rPr>
              <w:t>DA</w:t>
            </w:r>
          </w:p>
        </w:tc>
        <w:tc>
          <w:tcPr>
            <w:tcW w:w="2521" w:type="dxa"/>
            <w:tcBorders>
              <w:top w:val="single" w:sz="6" w:space="0" w:color="000000"/>
              <w:left w:val="single" w:sz="6" w:space="0" w:color="000000"/>
              <w:bottom w:val="single" w:sz="6" w:space="0" w:color="000000"/>
              <w:right w:val="single" w:sz="6" w:space="0" w:color="000000"/>
            </w:tcBorders>
            <w:vAlign w:val="center"/>
            <w:hideMark/>
          </w:tcPr>
          <w:p w14:paraId="2CC720F5" w14:textId="77777777" w:rsidR="00DB2706" w:rsidRPr="00851568" w:rsidRDefault="00DB2706" w:rsidP="00DB2706">
            <w:pPr>
              <w:spacing w:before="51"/>
              <w:ind w:left="2"/>
              <w:jc w:val="center"/>
              <w:rPr>
                <w:rFonts w:cs="Calibri"/>
              </w:rPr>
            </w:pPr>
            <w:r w:rsidRPr="00851568">
              <w:rPr>
                <w:rFonts w:cs="Calibri"/>
                <w:spacing w:val="-1"/>
              </w:rPr>
              <w:t>NE</w:t>
            </w:r>
          </w:p>
        </w:tc>
      </w:tr>
      <w:tr w:rsidR="00DB2706" w:rsidRPr="00851568" w14:paraId="384EC84C" w14:textId="77777777" w:rsidTr="00DB2706">
        <w:trPr>
          <w:trHeight w:hRule="exact" w:val="629"/>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5DAFB7E1" w14:textId="77777777" w:rsidR="00DB2706" w:rsidRPr="00851568" w:rsidRDefault="00DB2706" w:rsidP="00DB2706">
            <w:pPr>
              <w:spacing w:before="24"/>
              <w:ind w:left="102" w:right="293"/>
              <w:rPr>
                <w:rFonts w:cs="Calibri"/>
              </w:rPr>
            </w:pPr>
            <w:r w:rsidRPr="00851568">
              <w:rPr>
                <w:rFonts w:cs="Calibri"/>
                <w:spacing w:val="-1"/>
              </w:rPr>
              <w:t xml:space="preserve">Dio ugovora o nabavi koji se daje u podugovor (opisno) </w:t>
            </w:r>
          </w:p>
        </w:tc>
        <w:tc>
          <w:tcPr>
            <w:tcW w:w="4789" w:type="dxa"/>
            <w:gridSpan w:val="3"/>
            <w:tcBorders>
              <w:top w:val="single" w:sz="6" w:space="0" w:color="000000"/>
              <w:left w:val="single" w:sz="6" w:space="0" w:color="000000"/>
              <w:bottom w:val="single" w:sz="6" w:space="0" w:color="000000"/>
              <w:right w:val="single" w:sz="6" w:space="0" w:color="000000"/>
            </w:tcBorders>
            <w:vAlign w:val="center"/>
          </w:tcPr>
          <w:p w14:paraId="392E17AB" w14:textId="77777777" w:rsidR="00DB2706" w:rsidRPr="00851568" w:rsidRDefault="00DB2706" w:rsidP="00DB2706">
            <w:pPr>
              <w:rPr>
                <w:rFonts w:cs="Calibri"/>
              </w:rPr>
            </w:pPr>
          </w:p>
        </w:tc>
      </w:tr>
      <w:tr w:rsidR="00DB2706" w:rsidRPr="00851568" w14:paraId="19F0F82D" w14:textId="77777777" w:rsidTr="00DB2706">
        <w:trPr>
          <w:trHeight w:hRule="exact" w:val="1011"/>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4166E8E5" w14:textId="77777777" w:rsidR="00DB2706" w:rsidRPr="00851568" w:rsidRDefault="00DB2706" w:rsidP="00DB2706">
            <w:pPr>
              <w:spacing w:before="115"/>
              <w:ind w:left="102"/>
              <w:rPr>
                <w:rFonts w:cs="Calibri"/>
              </w:rPr>
            </w:pPr>
            <w:r w:rsidRPr="00851568">
              <w:rPr>
                <w:rFonts w:cs="Calibri"/>
                <w:spacing w:val="-1"/>
              </w:rPr>
              <w:t>Vrijednost dijela ugovora koji se daje u podugovor bez PDV-a u EUR (iznos ____ % Ugovora o nabavi)</w:t>
            </w:r>
          </w:p>
          <w:p w14:paraId="24017881" w14:textId="77777777" w:rsidR="00DB2706" w:rsidRPr="00851568" w:rsidRDefault="00DB2706" w:rsidP="00DB2706">
            <w:pPr>
              <w:spacing w:before="115"/>
              <w:ind w:left="102"/>
              <w:rPr>
                <w:rFonts w:cs="Calibri"/>
              </w:rPr>
            </w:pPr>
            <w:r w:rsidRPr="00851568">
              <w:rPr>
                <w:rFonts w:cs="Calibri"/>
              </w:rPr>
              <w:t>:</w:t>
            </w:r>
          </w:p>
        </w:tc>
        <w:tc>
          <w:tcPr>
            <w:tcW w:w="4789" w:type="dxa"/>
            <w:gridSpan w:val="3"/>
            <w:tcBorders>
              <w:top w:val="single" w:sz="6" w:space="0" w:color="000000"/>
              <w:left w:val="single" w:sz="6" w:space="0" w:color="000000"/>
              <w:bottom w:val="single" w:sz="6" w:space="0" w:color="000000"/>
              <w:right w:val="single" w:sz="6" w:space="0" w:color="000000"/>
            </w:tcBorders>
            <w:vAlign w:val="center"/>
          </w:tcPr>
          <w:p w14:paraId="6778A223" w14:textId="77777777" w:rsidR="00DB2706" w:rsidRPr="00851568" w:rsidRDefault="00DB2706" w:rsidP="00DB2706">
            <w:pPr>
              <w:rPr>
                <w:rFonts w:cs="Calibri"/>
              </w:rPr>
            </w:pPr>
          </w:p>
        </w:tc>
      </w:tr>
      <w:tr w:rsidR="00DB2706" w:rsidRPr="00851568" w14:paraId="1FC66795" w14:textId="77777777" w:rsidTr="00DB2706">
        <w:trPr>
          <w:trHeight w:hRule="exact" w:val="536"/>
        </w:trPr>
        <w:tc>
          <w:tcPr>
            <w:tcW w:w="4506" w:type="dxa"/>
            <w:gridSpan w:val="3"/>
            <w:tcBorders>
              <w:top w:val="single" w:sz="6" w:space="0" w:color="000000"/>
              <w:left w:val="single" w:sz="6" w:space="0" w:color="000000"/>
              <w:bottom w:val="single" w:sz="6" w:space="0" w:color="000000"/>
              <w:right w:val="single" w:sz="6" w:space="0" w:color="000000"/>
            </w:tcBorders>
            <w:vAlign w:val="center"/>
            <w:hideMark/>
          </w:tcPr>
          <w:p w14:paraId="4C6D998F" w14:textId="77777777" w:rsidR="00DB2706" w:rsidRPr="00851568" w:rsidRDefault="00DB2706" w:rsidP="00DB2706">
            <w:pPr>
              <w:ind w:left="102" w:right="105"/>
              <w:rPr>
                <w:rFonts w:cs="Calibri"/>
                <w:spacing w:val="-1"/>
              </w:rPr>
            </w:pPr>
            <w:r w:rsidRPr="00851568">
              <w:rPr>
                <w:rFonts w:cs="Calibri"/>
                <w:spacing w:val="-1"/>
              </w:rPr>
              <w:t>Vrijednost dijela ugovora koji se daje u podugovor sa PDV-om u EUR</w:t>
            </w:r>
          </w:p>
        </w:tc>
        <w:tc>
          <w:tcPr>
            <w:tcW w:w="4789" w:type="dxa"/>
            <w:gridSpan w:val="3"/>
            <w:tcBorders>
              <w:top w:val="single" w:sz="6" w:space="0" w:color="000000"/>
              <w:left w:val="single" w:sz="6" w:space="0" w:color="000000"/>
              <w:bottom w:val="single" w:sz="6" w:space="0" w:color="000000"/>
              <w:right w:val="single" w:sz="6" w:space="0" w:color="000000"/>
            </w:tcBorders>
            <w:vAlign w:val="center"/>
          </w:tcPr>
          <w:p w14:paraId="23A8DA2B" w14:textId="77777777" w:rsidR="00DB2706" w:rsidRPr="00851568" w:rsidRDefault="00DB2706" w:rsidP="00DB2706">
            <w:pPr>
              <w:ind w:left="990"/>
              <w:rPr>
                <w:rFonts w:cs="Calibri"/>
              </w:rPr>
            </w:pPr>
          </w:p>
        </w:tc>
      </w:tr>
    </w:tbl>
    <w:p w14:paraId="19808F4E" w14:textId="77777777" w:rsidR="00DB2706" w:rsidRPr="00851568" w:rsidRDefault="00DB2706" w:rsidP="00DB2706">
      <w:pPr>
        <w:tabs>
          <w:tab w:val="left" w:pos="6237"/>
        </w:tabs>
        <w:spacing w:before="99"/>
        <w:jc w:val="center"/>
      </w:pPr>
    </w:p>
    <w:p w14:paraId="74066472" w14:textId="77777777" w:rsidR="00DB2706" w:rsidRPr="00851568" w:rsidRDefault="00DB2706" w:rsidP="00DB2706">
      <w:pPr>
        <w:tabs>
          <w:tab w:val="left" w:pos="6237"/>
        </w:tabs>
        <w:spacing w:before="99"/>
        <w:jc w:val="center"/>
      </w:pPr>
    </w:p>
    <w:p w14:paraId="344863B3" w14:textId="77777777" w:rsidR="00DB2706" w:rsidRPr="00851568" w:rsidRDefault="00DB2706" w:rsidP="00DB2706">
      <w:pPr>
        <w:tabs>
          <w:tab w:val="left" w:pos="6237"/>
        </w:tabs>
        <w:spacing w:before="99"/>
        <w:jc w:val="center"/>
      </w:pPr>
    </w:p>
    <w:p w14:paraId="58258E49" w14:textId="77777777" w:rsidR="00DB2706" w:rsidRPr="00851568" w:rsidRDefault="00DB2706" w:rsidP="00DB2706">
      <w:pPr>
        <w:tabs>
          <w:tab w:val="left" w:pos="6237"/>
        </w:tabs>
        <w:spacing w:before="99"/>
        <w:jc w:val="center"/>
      </w:pPr>
    </w:p>
    <w:p w14:paraId="33D07291" w14:textId="77777777" w:rsidR="00DB2706" w:rsidRPr="00851568" w:rsidRDefault="00DB2706" w:rsidP="00DB2706">
      <w:pPr>
        <w:tabs>
          <w:tab w:val="left" w:pos="6237"/>
        </w:tabs>
        <w:spacing w:before="99"/>
        <w:jc w:val="center"/>
      </w:pPr>
    </w:p>
    <w:p w14:paraId="5EC7FBAA" w14:textId="77777777" w:rsidR="00DB2706" w:rsidRPr="00851568" w:rsidRDefault="00DB2706" w:rsidP="00DB2706">
      <w:pPr>
        <w:tabs>
          <w:tab w:val="left" w:pos="6237"/>
        </w:tabs>
        <w:spacing w:before="99"/>
        <w:rPr>
          <w:rFonts w:cs="Calibri"/>
          <w:sz w:val="16"/>
          <w:szCs w:val="16"/>
        </w:rPr>
      </w:pPr>
    </w:p>
    <w:p w14:paraId="390EA48A" w14:textId="77777777" w:rsidR="00DB2706" w:rsidRPr="00851568" w:rsidRDefault="00DB2706" w:rsidP="00DB2706">
      <w:pPr>
        <w:tabs>
          <w:tab w:val="left" w:pos="6946"/>
        </w:tabs>
        <w:ind w:left="6096" w:right="1191"/>
        <w:jc w:val="center"/>
        <w:outlineLvl w:val="0"/>
        <w:rPr>
          <w:rFonts w:cs="Calibri"/>
          <w:spacing w:val="-1"/>
        </w:rPr>
      </w:pPr>
      <w:r w:rsidRPr="00851568">
        <w:rPr>
          <w:rFonts w:cs="Calibri"/>
          <w:spacing w:val="-1"/>
        </w:rPr>
        <w:t>Ponuditelj:</w:t>
      </w:r>
    </w:p>
    <w:p w14:paraId="01CB1EAC" w14:textId="77777777" w:rsidR="00DB2706" w:rsidRPr="00851568" w:rsidRDefault="00DB2706" w:rsidP="00DB2706">
      <w:pPr>
        <w:tabs>
          <w:tab w:val="left" w:pos="6946"/>
        </w:tabs>
        <w:ind w:left="6096" w:right="1191"/>
        <w:jc w:val="center"/>
        <w:outlineLvl w:val="0"/>
        <w:rPr>
          <w:rFonts w:cs="Calibri"/>
        </w:rPr>
      </w:pPr>
    </w:p>
    <w:p w14:paraId="68646C79" w14:textId="77777777" w:rsidR="00DB2706" w:rsidRPr="00851568" w:rsidRDefault="00DB2706" w:rsidP="00DB2706">
      <w:pPr>
        <w:tabs>
          <w:tab w:val="left" w:pos="9089"/>
        </w:tabs>
        <w:spacing w:before="122"/>
        <w:ind w:left="2880"/>
        <w:rPr>
          <w:rFonts w:cs="Calibri"/>
        </w:rPr>
      </w:pPr>
      <w:r w:rsidRPr="00851568">
        <w:rPr>
          <w:rFonts w:cs="Calibri"/>
        </w:rPr>
        <w:t>M.</w:t>
      </w:r>
      <w:r w:rsidRPr="00851568">
        <w:rPr>
          <w:rFonts w:cs="Calibri"/>
          <w:spacing w:val="-2"/>
        </w:rPr>
        <w:t xml:space="preserve"> </w:t>
      </w:r>
      <w:r w:rsidRPr="00851568">
        <w:rPr>
          <w:rFonts w:cs="Calibri"/>
        </w:rPr>
        <w:t xml:space="preserve">P.                                         </w:t>
      </w:r>
      <w:r w:rsidRPr="00851568">
        <w:rPr>
          <w:rFonts w:cs="Calibri"/>
          <w:spacing w:val="1"/>
        </w:rPr>
        <w:t xml:space="preserve"> </w:t>
      </w:r>
      <w:r w:rsidRPr="00851568">
        <w:rPr>
          <w:rFonts w:cs="Calibri"/>
          <w:noProof/>
        </w:rPr>
        <mc:AlternateContent>
          <mc:Choice Requires="wpg">
            <w:drawing>
              <wp:inline distT="0" distB="0" distL="0" distR="0" wp14:anchorId="2A16B5A7" wp14:editId="4443A1A8">
                <wp:extent cx="1941830" cy="50800"/>
                <wp:effectExtent l="9525" t="0" r="10795" b="0"/>
                <wp:docPr id="111234790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41830" cy="50800"/>
                          <a:chOff x="0" y="0"/>
                          <a:chExt cx="2428" cy="9"/>
                        </a:xfrm>
                      </wpg:grpSpPr>
                      <wpg:grpSp>
                        <wpg:cNvPr id="107926961" name="Group 15"/>
                        <wpg:cNvGrpSpPr>
                          <a:grpSpLocks/>
                        </wpg:cNvGrpSpPr>
                        <wpg:grpSpPr bwMode="auto">
                          <a:xfrm>
                            <a:off x="4" y="4"/>
                            <a:ext cx="2420" cy="2"/>
                            <a:chOff x="4" y="4"/>
                            <a:chExt cx="2420" cy="2"/>
                          </a:xfrm>
                        </wpg:grpSpPr>
                        <wps:wsp>
                          <wps:cNvPr id="1907693445" name="Freeform 16"/>
                          <wps:cNvSpPr>
                            <a:spLocks/>
                          </wps:cNvSpPr>
                          <wps:spPr bwMode="auto">
                            <a:xfrm>
                              <a:off x="4" y="4"/>
                              <a:ext cx="2420" cy="2"/>
                            </a:xfrm>
                            <a:custGeom>
                              <a:avLst/>
                              <a:gdLst>
                                <a:gd name="T0" fmla="+- 0 4 4"/>
                                <a:gd name="T1" fmla="*/ T0 w 2420"/>
                                <a:gd name="T2" fmla="+- 0 2424 4"/>
                                <a:gd name="T3" fmla="*/ T2 w 2420"/>
                              </a:gdLst>
                              <a:ahLst/>
                              <a:cxnLst>
                                <a:cxn ang="0">
                                  <a:pos x="T1" y="0"/>
                                </a:cxn>
                                <a:cxn ang="0">
                                  <a:pos x="T3" y="0"/>
                                </a:cxn>
                              </a:cxnLst>
                              <a:rect l="0" t="0" r="r" b="b"/>
                              <a:pathLst>
                                <a:path w="2420">
                                  <a:moveTo>
                                    <a:pt x="0" y="0"/>
                                  </a:moveTo>
                                  <a:lnTo>
                                    <a:pt x="24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A18042" id="Group 14" o:spid="_x0000_s1026" style="width:152.9pt;height:4pt;flip:y;mso-position-horizontal-relative:char;mso-position-vertical-relative:line" coordsize="2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">
                <v:group id="Group 15" o:spid="_x0000_s1027" style="position:absolute;left:4;top:4;width:2420;height:2" coordorigin="4,4" coordsize="2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">
                  <v:shape id="Freeform 16" o:spid="_x0000_s1028" style="position:absolute;left:4;top:4;width:2420;height:2;visibility:visible;mso-wrap-style:square;v-text-anchor:top" coordsize="2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" path="m,l2420,e" filled="f" strokeweight=".15578mm">
                    <v:path arrowok="t" o:connecttype="custom" o:connectlocs="0,0;2420,0" o:connectangles="0,0"/>
                  </v:shape>
                </v:group>
                <w10:anchorlock/>
              </v:group>
            </w:pict>
          </mc:Fallback>
        </mc:AlternateContent>
      </w:r>
    </w:p>
    <w:p w14:paraId="6FA23C71" w14:textId="3CB3894E" w:rsidR="00DB2706" w:rsidRPr="00851568" w:rsidRDefault="00DB2706" w:rsidP="00DB2706">
      <w:pPr>
        <w:ind w:left="519"/>
        <w:rPr>
          <w:rFonts w:cs="Calibri"/>
        </w:rPr>
      </w:pPr>
      <w:r w:rsidRPr="00851568">
        <w:rPr>
          <w:rFonts w:cs="Calibri"/>
        </w:rPr>
        <w:t xml:space="preserve">                                                                                                 (potpis ovlaštene osobe </w:t>
      </w:r>
      <w:r w:rsidR="002D665A" w:rsidRPr="00851568">
        <w:rPr>
          <w:rFonts w:cs="Calibri"/>
        </w:rPr>
        <w:t>P</w:t>
      </w:r>
      <w:r w:rsidRPr="00851568">
        <w:rPr>
          <w:rFonts w:cs="Calibri"/>
        </w:rPr>
        <w:t>onuditelja)</w:t>
      </w:r>
    </w:p>
    <w:p w14:paraId="3DF5ADC4" w14:textId="77777777" w:rsidR="00DB2706" w:rsidRPr="00851568" w:rsidRDefault="00DB2706" w:rsidP="00DB2706">
      <w:pPr>
        <w:tabs>
          <w:tab w:val="left" w:pos="6237"/>
        </w:tabs>
        <w:spacing w:before="99"/>
        <w:jc w:val="center"/>
        <w:rPr>
          <w:rFonts w:cs="Calibri"/>
          <w:szCs w:val="16"/>
        </w:rPr>
      </w:pPr>
    </w:p>
    <w:p w14:paraId="151815A4" w14:textId="77777777" w:rsidR="00DB2706" w:rsidRPr="00851568" w:rsidRDefault="00DB2706" w:rsidP="00DB2706">
      <w:pPr>
        <w:tabs>
          <w:tab w:val="left" w:pos="6237"/>
        </w:tabs>
        <w:spacing w:before="99"/>
        <w:jc w:val="center"/>
        <w:rPr>
          <w:rFonts w:cs="Calibri"/>
          <w:szCs w:val="16"/>
        </w:rPr>
      </w:pPr>
    </w:p>
    <w:p w14:paraId="5802FB76" w14:textId="77777777" w:rsidR="00DB2706" w:rsidRPr="00851568" w:rsidRDefault="00DB2706" w:rsidP="00DB2706">
      <w:pPr>
        <w:tabs>
          <w:tab w:val="left" w:pos="6237"/>
        </w:tabs>
        <w:spacing w:before="99"/>
        <w:jc w:val="center"/>
        <w:rPr>
          <w:rFonts w:cs="Calibri"/>
          <w:szCs w:val="16"/>
        </w:rPr>
      </w:pPr>
    </w:p>
    <w:p w14:paraId="0575B144" w14:textId="77777777" w:rsidR="00DB2706" w:rsidRPr="00851568" w:rsidRDefault="00DB2706" w:rsidP="00DB2706">
      <w:pPr>
        <w:tabs>
          <w:tab w:val="left" w:pos="6237"/>
        </w:tabs>
        <w:spacing w:before="99"/>
        <w:jc w:val="center"/>
        <w:rPr>
          <w:rFonts w:cs="Calibri"/>
          <w:szCs w:val="16"/>
        </w:rPr>
      </w:pPr>
    </w:p>
    <w:p w14:paraId="0F1E378D" w14:textId="77777777" w:rsidR="00DB2706" w:rsidRPr="00851568" w:rsidRDefault="00DB2706" w:rsidP="00DB2706">
      <w:pPr>
        <w:tabs>
          <w:tab w:val="left" w:pos="6237"/>
        </w:tabs>
        <w:spacing w:before="99"/>
        <w:jc w:val="center"/>
        <w:rPr>
          <w:rFonts w:cs="Calibri"/>
          <w:szCs w:val="16"/>
        </w:rPr>
      </w:pPr>
    </w:p>
    <w:p w14:paraId="1545D865" w14:textId="77777777" w:rsidR="00DB2706" w:rsidRPr="00851568" w:rsidRDefault="00DB2706" w:rsidP="00DB2706">
      <w:pPr>
        <w:tabs>
          <w:tab w:val="left" w:pos="6237"/>
        </w:tabs>
        <w:spacing w:before="99"/>
        <w:jc w:val="center"/>
        <w:rPr>
          <w:rFonts w:cs="Calibri"/>
          <w:szCs w:val="16"/>
        </w:rPr>
      </w:pPr>
    </w:p>
    <w:p w14:paraId="338B48B3" w14:textId="77777777" w:rsidR="00DB2706" w:rsidRPr="00851568" w:rsidRDefault="00DB2706" w:rsidP="00DB2706">
      <w:pPr>
        <w:tabs>
          <w:tab w:val="left" w:pos="6237"/>
        </w:tabs>
        <w:spacing w:before="99"/>
        <w:jc w:val="center"/>
        <w:rPr>
          <w:rFonts w:cs="Calibri"/>
          <w:szCs w:val="16"/>
        </w:rPr>
      </w:pPr>
    </w:p>
    <w:p w14:paraId="0170C2BD" w14:textId="77777777" w:rsidR="00DB2706" w:rsidRPr="00851568" w:rsidRDefault="00DB2706" w:rsidP="00DB2706">
      <w:pPr>
        <w:tabs>
          <w:tab w:val="left" w:pos="6237"/>
        </w:tabs>
        <w:spacing w:before="99"/>
        <w:jc w:val="center"/>
        <w:rPr>
          <w:rFonts w:cs="Calibri"/>
          <w:szCs w:val="16"/>
        </w:rPr>
      </w:pPr>
    </w:p>
    <w:p w14:paraId="5DEB799E" w14:textId="77777777" w:rsidR="00DB2706" w:rsidRPr="00851568" w:rsidRDefault="00DB2706" w:rsidP="00DB2706">
      <w:pPr>
        <w:tabs>
          <w:tab w:val="left" w:pos="6237"/>
        </w:tabs>
        <w:spacing w:before="99"/>
        <w:rPr>
          <w:rFonts w:cs="Calibri"/>
          <w:i/>
          <w:szCs w:val="16"/>
        </w:rPr>
      </w:pPr>
      <w:r w:rsidRPr="00851568">
        <w:rPr>
          <w:rFonts w:cs="Calibri"/>
          <w:i/>
          <w:szCs w:val="16"/>
        </w:rPr>
        <w:t>*</w:t>
      </w:r>
      <w:r w:rsidRPr="00851568">
        <w:rPr>
          <w:i/>
        </w:rPr>
        <w:t xml:space="preserve"> </w:t>
      </w:r>
      <w:r w:rsidRPr="00851568">
        <w:rPr>
          <w:i/>
          <w:sz w:val="16"/>
          <w:szCs w:val="16"/>
        </w:rPr>
        <w:t xml:space="preserve">Ako gospodarski subjekt namjerava dio ugovora o nabavi dati u podugovor više </w:t>
      </w:r>
      <w:proofErr w:type="spellStart"/>
      <w:r w:rsidRPr="00851568">
        <w:rPr>
          <w:i/>
          <w:sz w:val="16"/>
          <w:szCs w:val="16"/>
        </w:rPr>
        <w:t>podugovaratelja</w:t>
      </w:r>
      <w:proofErr w:type="spellEnd"/>
      <w:r w:rsidRPr="00851568">
        <w:rPr>
          <w:i/>
          <w:sz w:val="16"/>
          <w:szCs w:val="16"/>
        </w:rPr>
        <w:t xml:space="preserve">, ovaj list popuniti za svakog </w:t>
      </w:r>
      <w:proofErr w:type="spellStart"/>
      <w:r w:rsidRPr="00851568">
        <w:rPr>
          <w:i/>
          <w:sz w:val="16"/>
          <w:szCs w:val="16"/>
        </w:rPr>
        <w:t>podugovaratelja</w:t>
      </w:r>
      <w:proofErr w:type="spellEnd"/>
      <w:r w:rsidRPr="00851568">
        <w:rPr>
          <w:i/>
          <w:sz w:val="16"/>
          <w:szCs w:val="16"/>
        </w:rPr>
        <w:t xml:space="preserve"> posebno.</w:t>
      </w:r>
    </w:p>
    <w:p w14:paraId="0509F28B" w14:textId="77777777" w:rsidR="002E3916" w:rsidRPr="00851568" w:rsidRDefault="002E3916" w:rsidP="0066686E">
      <w:pPr>
        <w:spacing w:after="240"/>
        <w:ind w:left="360"/>
      </w:pPr>
    </w:p>
    <w:p w14:paraId="47C9184E" w14:textId="77777777" w:rsidR="00DB2706" w:rsidRPr="00851568" w:rsidRDefault="00DB2706" w:rsidP="0066686E">
      <w:pPr>
        <w:spacing w:after="240"/>
        <w:ind w:left="360"/>
      </w:pPr>
    </w:p>
    <w:p w14:paraId="18E7F1F2" w14:textId="07F2826C" w:rsidR="00DB2706" w:rsidRPr="00EC1548" w:rsidRDefault="00DB2706" w:rsidP="00DB2706">
      <w:pPr>
        <w:spacing w:after="240"/>
        <w:ind w:left="360"/>
        <w:jc w:val="right"/>
        <w:rPr>
          <w:rFonts w:ascii="Times New Roman" w:hAnsi="Times New Roman"/>
        </w:rPr>
      </w:pPr>
      <w:r w:rsidRPr="00EC1548">
        <w:rPr>
          <w:rFonts w:ascii="Times New Roman" w:hAnsi="Times New Roman"/>
        </w:rPr>
        <w:lastRenderedPageBreak/>
        <w:t xml:space="preserve">Prilog 2. </w:t>
      </w:r>
    </w:p>
    <w:p w14:paraId="492C6CB3" w14:textId="1A2A0F98" w:rsidR="00F07DBE" w:rsidRPr="00851568" w:rsidRDefault="00B4133D" w:rsidP="00F07DBE">
      <w:pPr>
        <w:spacing w:after="240"/>
        <w:ind w:left="360"/>
      </w:pPr>
      <w:r w:rsidRPr="00B4133D">
        <w:rPr>
          <w:noProof/>
        </w:rPr>
        <w:drawing>
          <wp:inline distT="0" distB="0" distL="0" distR="0" wp14:anchorId="6F052D48" wp14:editId="29C19D61">
            <wp:extent cx="5731510" cy="4801870"/>
            <wp:effectExtent l="0" t="0" r="2540" b="0"/>
            <wp:docPr id="41799156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801870"/>
                    </a:xfrm>
                    <a:prstGeom prst="rect">
                      <a:avLst/>
                    </a:prstGeom>
                    <a:noFill/>
                    <a:ln>
                      <a:noFill/>
                    </a:ln>
                  </pic:spPr>
                </pic:pic>
              </a:graphicData>
            </a:graphic>
          </wp:inline>
        </w:drawing>
      </w:r>
    </w:p>
    <w:p w14:paraId="10E57AE2" w14:textId="77777777" w:rsidR="00DB2706" w:rsidRPr="00851568" w:rsidRDefault="00DB2706" w:rsidP="0066686E">
      <w:pPr>
        <w:spacing w:after="240"/>
        <w:ind w:left="360"/>
      </w:pPr>
    </w:p>
    <w:p w14:paraId="1C9426B1" w14:textId="77777777" w:rsidR="00DB2706" w:rsidRDefault="00DB2706" w:rsidP="0066686E">
      <w:pPr>
        <w:spacing w:after="240"/>
        <w:ind w:left="360"/>
      </w:pPr>
    </w:p>
    <w:p w14:paraId="76112789" w14:textId="77777777" w:rsidR="003A0F66" w:rsidRDefault="003A0F66" w:rsidP="0066686E">
      <w:pPr>
        <w:spacing w:after="240"/>
        <w:ind w:left="360"/>
      </w:pPr>
    </w:p>
    <w:p w14:paraId="63FAEB3D" w14:textId="77777777" w:rsidR="003A0F66" w:rsidRDefault="003A0F66" w:rsidP="0066686E">
      <w:pPr>
        <w:spacing w:after="240"/>
        <w:ind w:left="360"/>
      </w:pPr>
    </w:p>
    <w:p w14:paraId="4FB77BB1" w14:textId="77777777" w:rsidR="003A0F66" w:rsidRDefault="003A0F66" w:rsidP="0066686E">
      <w:pPr>
        <w:spacing w:after="240"/>
        <w:ind w:left="360"/>
      </w:pPr>
    </w:p>
    <w:p w14:paraId="209E9F5A" w14:textId="77777777" w:rsidR="003A0F66" w:rsidRDefault="003A0F66" w:rsidP="0066686E">
      <w:pPr>
        <w:spacing w:after="240"/>
        <w:ind w:left="360"/>
      </w:pPr>
    </w:p>
    <w:p w14:paraId="2F3A5571" w14:textId="77777777" w:rsidR="003A0F66" w:rsidRDefault="003A0F66" w:rsidP="0066686E">
      <w:pPr>
        <w:spacing w:after="240"/>
        <w:ind w:left="360"/>
      </w:pPr>
    </w:p>
    <w:p w14:paraId="7107D257" w14:textId="77777777" w:rsidR="003A0F66" w:rsidRDefault="003A0F66" w:rsidP="0066686E">
      <w:pPr>
        <w:spacing w:after="240"/>
        <w:ind w:left="360"/>
      </w:pPr>
    </w:p>
    <w:p w14:paraId="039B0428" w14:textId="77777777" w:rsidR="003A0F66" w:rsidRDefault="003A0F66" w:rsidP="0066686E">
      <w:pPr>
        <w:spacing w:after="240"/>
        <w:ind w:left="360"/>
      </w:pPr>
    </w:p>
    <w:p w14:paraId="7BCDF6CC" w14:textId="77777777" w:rsidR="003A0F66" w:rsidRDefault="003A0F66" w:rsidP="0066686E">
      <w:pPr>
        <w:spacing w:after="240"/>
        <w:ind w:left="360"/>
      </w:pPr>
    </w:p>
    <w:p w14:paraId="3F37BB72" w14:textId="77777777" w:rsidR="003A0F66" w:rsidRPr="00851568" w:rsidRDefault="003A0F66" w:rsidP="0066686E">
      <w:pPr>
        <w:spacing w:after="240"/>
        <w:ind w:left="360"/>
      </w:pPr>
    </w:p>
    <w:p w14:paraId="36389B08" w14:textId="77777777" w:rsidR="00B4133D" w:rsidRPr="00EC1548" w:rsidRDefault="00F07DBE" w:rsidP="00F07DBE">
      <w:pPr>
        <w:spacing w:after="240"/>
        <w:ind w:left="360"/>
        <w:jc w:val="right"/>
        <w:rPr>
          <w:rFonts w:ascii="Times New Roman" w:hAnsi="Times New Roman"/>
        </w:rPr>
      </w:pPr>
      <w:r w:rsidRPr="00EC1548">
        <w:rPr>
          <w:rFonts w:ascii="Times New Roman" w:hAnsi="Times New Roman"/>
        </w:rPr>
        <w:lastRenderedPageBreak/>
        <w:t>Prilog 3.</w:t>
      </w:r>
    </w:p>
    <w:p w14:paraId="12644C3E" w14:textId="08F2260C" w:rsidR="00DB2706" w:rsidRPr="00E4743D" w:rsidRDefault="00B4133D" w:rsidP="00B4133D">
      <w:pPr>
        <w:spacing w:after="240"/>
        <w:ind w:left="360"/>
        <w:rPr>
          <w:rFonts w:ascii="Times New Roman" w:hAnsi="Times New Roman"/>
          <w:b/>
          <w:bCs/>
          <w:sz w:val="28"/>
          <w:szCs w:val="28"/>
        </w:rPr>
      </w:pPr>
      <w:r w:rsidRPr="00E4743D">
        <w:rPr>
          <w:rFonts w:ascii="Times New Roman" w:hAnsi="Times New Roman"/>
          <w:b/>
          <w:bCs/>
          <w:sz w:val="28"/>
          <w:szCs w:val="28"/>
        </w:rPr>
        <w:t>Tehničke specifikacije:</w:t>
      </w:r>
      <w:r w:rsidR="00F07DBE" w:rsidRPr="00E4743D">
        <w:rPr>
          <w:rFonts w:ascii="Times New Roman" w:hAnsi="Times New Roman"/>
          <w:b/>
          <w:bCs/>
          <w:sz w:val="28"/>
          <w:szCs w:val="28"/>
        </w:rPr>
        <w:t xml:space="preserve"> </w:t>
      </w:r>
    </w:p>
    <w:p w14:paraId="742D05D4" w14:textId="77777777" w:rsidR="00B4133D" w:rsidRPr="00EC1548" w:rsidRDefault="00B4133D" w:rsidP="00B4133D">
      <w:pPr>
        <w:widowControl/>
        <w:ind w:right="-2"/>
        <w:rPr>
          <w:rFonts w:ascii="Times New Roman" w:eastAsia="Times New Roman" w:hAnsi="Times New Roman"/>
          <w:b/>
          <w:sz w:val="24"/>
          <w:szCs w:val="24"/>
        </w:rPr>
      </w:pPr>
      <w:r w:rsidRPr="00EC1548">
        <w:rPr>
          <w:rFonts w:ascii="Times New Roman" w:eastAsia="Times New Roman" w:hAnsi="Times New Roman"/>
          <w:b/>
          <w:sz w:val="24"/>
          <w:szCs w:val="24"/>
        </w:rPr>
        <w:t xml:space="preserve">PREDMET NABAVE: </w:t>
      </w:r>
      <w:proofErr w:type="spellStart"/>
      <w:r w:rsidRPr="00EC1548">
        <w:rPr>
          <w:rFonts w:ascii="Times New Roman" w:eastAsia="Times New Roman" w:hAnsi="Times New Roman"/>
          <w:b/>
          <w:sz w:val="24"/>
          <w:szCs w:val="24"/>
        </w:rPr>
        <w:t>VoIP</w:t>
      </w:r>
      <w:proofErr w:type="spellEnd"/>
      <w:r w:rsidRPr="00EC1548">
        <w:rPr>
          <w:rFonts w:ascii="Times New Roman" w:eastAsia="Times New Roman" w:hAnsi="Times New Roman"/>
          <w:b/>
          <w:sz w:val="24"/>
          <w:szCs w:val="24"/>
        </w:rPr>
        <w:t xml:space="preserve"> telefon tip 1 – stavka 1. troškovnika</w:t>
      </w:r>
    </w:p>
    <w:p w14:paraId="04EC6E5E" w14:textId="77777777" w:rsidR="00E4743D" w:rsidRPr="00B4133D" w:rsidRDefault="00E4743D" w:rsidP="00B4133D">
      <w:pPr>
        <w:widowControl/>
        <w:ind w:right="-2"/>
        <w:rPr>
          <w:rFonts w:ascii="Aptos" w:eastAsia="Times New Roman" w:hAnsi="Aptos"/>
          <w:b/>
          <w:color w:val="FF0000"/>
          <w:sz w:val="24"/>
          <w:szCs w:val="24"/>
        </w:rPr>
      </w:pPr>
    </w:p>
    <w:tbl>
      <w:tblPr>
        <w:tblW w:w="95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3"/>
        <w:gridCol w:w="4611"/>
        <w:gridCol w:w="706"/>
        <w:gridCol w:w="579"/>
        <w:gridCol w:w="2821"/>
      </w:tblGrid>
      <w:tr w:rsidR="00B4133D" w:rsidRPr="00B4133D" w14:paraId="1F4F960D" w14:textId="77777777" w:rsidTr="00E4743D">
        <w:trPr>
          <w:cantSplit/>
          <w:trHeight w:val="630"/>
          <w:jc w:val="center"/>
        </w:trPr>
        <w:tc>
          <w:tcPr>
            <w:tcW w:w="550" w:type="dxa"/>
            <w:vMerge w:val="restart"/>
            <w:shd w:val="clear" w:color="auto" w:fill="DAE9F7"/>
            <w:vAlign w:val="center"/>
          </w:tcPr>
          <w:p w14:paraId="7E4579AB" w14:textId="77777777" w:rsidR="00B4133D" w:rsidRPr="00EC1548" w:rsidRDefault="00B4133D" w:rsidP="00B4133D">
            <w:pPr>
              <w:widowControl/>
              <w:jc w:val="center"/>
              <w:rPr>
                <w:rFonts w:ascii="Times New Roman" w:eastAsia="Times New Roman" w:hAnsi="Times New Roman"/>
                <w:b/>
                <w:bCs/>
                <w:lang w:eastAsia="hr-HR"/>
              </w:rPr>
            </w:pPr>
            <w:bookmarkStart w:id="7" w:name="_Hlk163821026"/>
            <w:r w:rsidRPr="00EC1548">
              <w:rPr>
                <w:rFonts w:ascii="Times New Roman" w:eastAsia="Times New Roman" w:hAnsi="Times New Roman"/>
                <w:b/>
                <w:bCs/>
                <w:lang w:eastAsia="hr-HR"/>
              </w:rPr>
              <w:t>RED</w:t>
            </w:r>
          </w:p>
          <w:p w14:paraId="4A598570"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BROJ</w:t>
            </w:r>
          </w:p>
        </w:tc>
        <w:tc>
          <w:tcPr>
            <w:tcW w:w="4768" w:type="dxa"/>
            <w:vMerge w:val="restart"/>
            <w:shd w:val="clear" w:color="auto" w:fill="DAE9F7"/>
            <w:vAlign w:val="center"/>
          </w:tcPr>
          <w:p w14:paraId="6760FE50"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Minimalni tehnički zahtjevi</w:t>
            </w:r>
          </w:p>
        </w:tc>
        <w:tc>
          <w:tcPr>
            <w:tcW w:w="1297" w:type="dxa"/>
            <w:gridSpan w:val="2"/>
            <w:shd w:val="clear" w:color="auto" w:fill="DAE9F7"/>
            <w:vAlign w:val="center"/>
          </w:tcPr>
          <w:p w14:paraId="0F094118"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Zahtjev</w:t>
            </w:r>
          </w:p>
          <w:p w14:paraId="7112FD1F"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ispunjen</w:t>
            </w:r>
          </w:p>
        </w:tc>
        <w:tc>
          <w:tcPr>
            <w:tcW w:w="2905" w:type="dxa"/>
            <w:vMerge w:val="restart"/>
            <w:shd w:val="clear" w:color="auto" w:fill="DAE9F7"/>
            <w:vAlign w:val="center"/>
          </w:tcPr>
          <w:p w14:paraId="00859270"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Ponuđeno</w:t>
            </w:r>
          </w:p>
        </w:tc>
      </w:tr>
      <w:tr w:rsidR="00B4133D" w:rsidRPr="00B4133D" w14:paraId="2BB1AE56" w14:textId="77777777" w:rsidTr="00E4743D">
        <w:trPr>
          <w:cantSplit/>
          <w:trHeight w:val="630"/>
          <w:jc w:val="center"/>
        </w:trPr>
        <w:tc>
          <w:tcPr>
            <w:tcW w:w="550" w:type="dxa"/>
            <w:vMerge/>
            <w:shd w:val="clear" w:color="auto" w:fill="DAE9F7"/>
            <w:vAlign w:val="center"/>
          </w:tcPr>
          <w:p w14:paraId="4B3C2F83" w14:textId="77777777" w:rsidR="00B4133D" w:rsidRPr="00EC1548" w:rsidRDefault="00B4133D" w:rsidP="00B4133D">
            <w:pPr>
              <w:widowControl/>
              <w:jc w:val="center"/>
              <w:rPr>
                <w:rFonts w:ascii="Times New Roman" w:eastAsia="Times New Roman" w:hAnsi="Times New Roman"/>
                <w:b/>
                <w:bCs/>
                <w:lang w:eastAsia="hr-HR"/>
              </w:rPr>
            </w:pPr>
          </w:p>
        </w:tc>
        <w:tc>
          <w:tcPr>
            <w:tcW w:w="4768" w:type="dxa"/>
            <w:vMerge/>
            <w:shd w:val="clear" w:color="auto" w:fill="DAE9F7"/>
            <w:vAlign w:val="center"/>
          </w:tcPr>
          <w:p w14:paraId="5EF7A22C" w14:textId="77777777" w:rsidR="00B4133D" w:rsidRPr="00EC1548" w:rsidRDefault="00B4133D" w:rsidP="00B4133D">
            <w:pPr>
              <w:widowControl/>
              <w:jc w:val="center"/>
              <w:rPr>
                <w:rFonts w:ascii="Times New Roman" w:eastAsia="Times New Roman" w:hAnsi="Times New Roman"/>
                <w:b/>
                <w:bCs/>
                <w:lang w:eastAsia="hr-HR"/>
              </w:rPr>
            </w:pPr>
          </w:p>
        </w:tc>
        <w:tc>
          <w:tcPr>
            <w:tcW w:w="715" w:type="dxa"/>
            <w:shd w:val="clear" w:color="auto" w:fill="DAE9F7"/>
            <w:vAlign w:val="center"/>
          </w:tcPr>
          <w:p w14:paraId="5D155197"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DA</w:t>
            </w:r>
          </w:p>
        </w:tc>
        <w:tc>
          <w:tcPr>
            <w:tcW w:w="582" w:type="dxa"/>
            <w:shd w:val="clear" w:color="auto" w:fill="DAE9F7"/>
            <w:vAlign w:val="center"/>
          </w:tcPr>
          <w:p w14:paraId="15E8055E"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NE</w:t>
            </w:r>
          </w:p>
        </w:tc>
        <w:tc>
          <w:tcPr>
            <w:tcW w:w="2905" w:type="dxa"/>
            <w:vMerge/>
            <w:shd w:val="clear" w:color="auto" w:fill="DAE9F7"/>
            <w:vAlign w:val="center"/>
          </w:tcPr>
          <w:p w14:paraId="0122B621" w14:textId="77777777" w:rsidR="00B4133D" w:rsidRPr="00EC1548" w:rsidRDefault="00B4133D" w:rsidP="00B4133D">
            <w:pPr>
              <w:widowControl/>
              <w:jc w:val="center"/>
              <w:rPr>
                <w:rFonts w:ascii="Times New Roman" w:eastAsia="Times New Roman" w:hAnsi="Times New Roman"/>
                <w:b/>
                <w:bCs/>
                <w:lang w:eastAsia="hr-HR"/>
              </w:rPr>
            </w:pPr>
          </w:p>
        </w:tc>
      </w:tr>
      <w:tr w:rsidR="00B4133D" w:rsidRPr="00B4133D" w14:paraId="660E6E8D" w14:textId="77777777" w:rsidTr="00E4743D">
        <w:trPr>
          <w:cantSplit/>
          <w:trHeight w:val="630"/>
          <w:jc w:val="center"/>
        </w:trPr>
        <w:tc>
          <w:tcPr>
            <w:tcW w:w="550" w:type="dxa"/>
            <w:shd w:val="clear" w:color="auto" w:fill="auto"/>
            <w:vAlign w:val="center"/>
          </w:tcPr>
          <w:p w14:paraId="5A79E25F" w14:textId="77777777" w:rsidR="00B4133D" w:rsidRPr="00EC1548" w:rsidRDefault="00B4133D"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10EE46A5" w14:textId="77777777" w:rsidR="00B4133D" w:rsidRPr="00EC1548" w:rsidRDefault="00B4133D" w:rsidP="00B4133D">
            <w:pPr>
              <w:widowControl/>
              <w:jc w:val="both"/>
              <w:rPr>
                <w:rFonts w:ascii="Times New Roman" w:eastAsia="Times New Roman" w:hAnsi="Times New Roman"/>
                <w:lang w:eastAsia="hr-HR"/>
              </w:rPr>
            </w:pPr>
            <w:r w:rsidRPr="00EC1548">
              <w:rPr>
                <w:rFonts w:ascii="Times New Roman" w:eastAsia="Times New Roman" w:hAnsi="Times New Roman"/>
                <w:lang w:eastAsia="hr-HR"/>
              </w:rPr>
              <w:t>do 24 telefonske linije – podrška za d0 24 SIP računa (sa opcionalnim ekstenzijskim modulom)</w:t>
            </w:r>
          </w:p>
        </w:tc>
        <w:tc>
          <w:tcPr>
            <w:tcW w:w="715" w:type="dxa"/>
            <w:shd w:val="clear" w:color="auto" w:fill="auto"/>
            <w:vAlign w:val="center"/>
          </w:tcPr>
          <w:p w14:paraId="2018E7EF" w14:textId="77777777" w:rsidR="00B4133D" w:rsidRPr="00EC1548" w:rsidRDefault="00B4133D" w:rsidP="00B4133D">
            <w:pPr>
              <w:widowControl/>
              <w:jc w:val="center"/>
              <w:rPr>
                <w:rFonts w:ascii="Times New Roman" w:eastAsia="Times New Roman" w:hAnsi="Times New Roman"/>
                <w:lang w:eastAsia="hr-HR"/>
              </w:rPr>
            </w:pPr>
          </w:p>
        </w:tc>
        <w:tc>
          <w:tcPr>
            <w:tcW w:w="582" w:type="dxa"/>
            <w:shd w:val="clear" w:color="auto" w:fill="auto"/>
            <w:vAlign w:val="center"/>
          </w:tcPr>
          <w:p w14:paraId="768673F1" w14:textId="77777777" w:rsidR="00B4133D" w:rsidRPr="00EC1548" w:rsidRDefault="00B4133D" w:rsidP="00B4133D">
            <w:pPr>
              <w:widowControl/>
              <w:jc w:val="center"/>
              <w:rPr>
                <w:rFonts w:ascii="Times New Roman" w:eastAsia="Times New Roman" w:hAnsi="Times New Roman"/>
                <w:lang w:eastAsia="hr-HR"/>
              </w:rPr>
            </w:pPr>
          </w:p>
        </w:tc>
        <w:tc>
          <w:tcPr>
            <w:tcW w:w="2905" w:type="dxa"/>
            <w:shd w:val="clear" w:color="auto" w:fill="auto"/>
            <w:vAlign w:val="center"/>
          </w:tcPr>
          <w:p w14:paraId="1F1AE6A1" w14:textId="77777777" w:rsidR="00B4133D" w:rsidRPr="00EC1548" w:rsidRDefault="00B4133D" w:rsidP="00B4133D">
            <w:pPr>
              <w:widowControl/>
              <w:jc w:val="both"/>
              <w:rPr>
                <w:rFonts w:ascii="Times New Roman" w:eastAsia="Times New Roman" w:hAnsi="Times New Roman"/>
                <w:lang w:eastAsia="hr-HR"/>
              </w:rPr>
            </w:pPr>
          </w:p>
        </w:tc>
      </w:tr>
      <w:bookmarkEnd w:id="7"/>
      <w:tr w:rsidR="00B4133D" w:rsidRPr="00B4133D" w14:paraId="51C46377" w14:textId="77777777" w:rsidTr="00E4743D">
        <w:trPr>
          <w:cantSplit/>
          <w:trHeight w:val="630"/>
          <w:jc w:val="center"/>
        </w:trPr>
        <w:tc>
          <w:tcPr>
            <w:tcW w:w="550" w:type="dxa"/>
            <w:shd w:val="clear" w:color="auto" w:fill="auto"/>
            <w:vAlign w:val="center"/>
          </w:tcPr>
          <w:p w14:paraId="52B3FCAD" w14:textId="77777777" w:rsidR="00B4133D" w:rsidRPr="00EC1548" w:rsidRDefault="00B4133D"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5DF15070" w14:textId="77777777" w:rsidR="00B4133D" w:rsidRPr="00EC1548" w:rsidRDefault="00B4133D" w:rsidP="00B4133D">
            <w:pPr>
              <w:widowControl/>
              <w:jc w:val="both"/>
              <w:rPr>
                <w:rFonts w:ascii="Times New Roman" w:eastAsia="Times New Roman" w:hAnsi="Times New Roman"/>
                <w:color w:val="071F2B"/>
              </w:rPr>
            </w:pPr>
            <w:proofErr w:type="spellStart"/>
            <w:r w:rsidRPr="00EC1548">
              <w:rPr>
                <w:rFonts w:ascii="Times New Roman" w:eastAsia="Times New Roman" w:hAnsi="Times New Roman"/>
                <w:color w:val="071F2B"/>
              </w:rPr>
              <w:t>PoE</w:t>
            </w:r>
            <w:proofErr w:type="spellEnd"/>
            <w:r w:rsidRPr="00EC1548">
              <w:rPr>
                <w:rFonts w:ascii="Times New Roman" w:eastAsia="Times New Roman" w:hAnsi="Times New Roman"/>
                <w:color w:val="071F2B"/>
              </w:rPr>
              <w:t xml:space="preserve">: </w:t>
            </w:r>
            <w:proofErr w:type="spellStart"/>
            <w:r w:rsidRPr="00EC1548">
              <w:rPr>
                <w:rFonts w:ascii="Times New Roman" w:eastAsia="Times New Roman" w:hAnsi="Times New Roman"/>
                <w:color w:val="071F2B"/>
              </w:rPr>
              <w:t>Class</w:t>
            </w:r>
            <w:proofErr w:type="spellEnd"/>
            <w:r w:rsidRPr="00EC1548">
              <w:rPr>
                <w:rFonts w:ascii="Times New Roman" w:eastAsia="Times New Roman" w:hAnsi="Times New Roman"/>
                <w:color w:val="071F2B"/>
              </w:rPr>
              <w:t xml:space="preserve"> 2</w:t>
            </w:r>
          </w:p>
        </w:tc>
        <w:tc>
          <w:tcPr>
            <w:tcW w:w="715" w:type="dxa"/>
            <w:shd w:val="clear" w:color="auto" w:fill="auto"/>
            <w:vAlign w:val="center"/>
          </w:tcPr>
          <w:p w14:paraId="0DA7BF7E" w14:textId="77777777" w:rsidR="00B4133D" w:rsidRPr="00EC1548" w:rsidRDefault="00B4133D" w:rsidP="00B4133D">
            <w:pPr>
              <w:widowControl/>
              <w:jc w:val="center"/>
              <w:rPr>
                <w:rFonts w:ascii="Times New Roman" w:eastAsia="Times New Roman" w:hAnsi="Times New Roman"/>
                <w:lang w:eastAsia="hr-HR"/>
              </w:rPr>
            </w:pPr>
          </w:p>
        </w:tc>
        <w:tc>
          <w:tcPr>
            <w:tcW w:w="582" w:type="dxa"/>
            <w:shd w:val="clear" w:color="auto" w:fill="auto"/>
            <w:vAlign w:val="center"/>
          </w:tcPr>
          <w:p w14:paraId="776A0057" w14:textId="77777777" w:rsidR="00B4133D" w:rsidRPr="00EC1548" w:rsidRDefault="00B4133D" w:rsidP="00B4133D">
            <w:pPr>
              <w:widowControl/>
              <w:jc w:val="center"/>
              <w:rPr>
                <w:rFonts w:ascii="Times New Roman" w:eastAsia="Times New Roman" w:hAnsi="Times New Roman"/>
                <w:lang w:eastAsia="hr-HR"/>
              </w:rPr>
            </w:pPr>
          </w:p>
        </w:tc>
        <w:tc>
          <w:tcPr>
            <w:tcW w:w="2905" w:type="dxa"/>
            <w:shd w:val="clear" w:color="auto" w:fill="auto"/>
            <w:vAlign w:val="center"/>
          </w:tcPr>
          <w:p w14:paraId="389BF2F5"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400CA75A" w14:textId="77777777" w:rsidTr="00E4743D">
        <w:trPr>
          <w:cantSplit/>
          <w:trHeight w:val="630"/>
          <w:jc w:val="center"/>
        </w:trPr>
        <w:tc>
          <w:tcPr>
            <w:tcW w:w="550" w:type="dxa"/>
            <w:shd w:val="clear" w:color="auto" w:fill="auto"/>
            <w:vAlign w:val="center"/>
          </w:tcPr>
          <w:p w14:paraId="7628AA7D" w14:textId="77777777" w:rsidR="00B4133D" w:rsidRPr="00EC1548" w:rsidRDefault="00B4133D"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11216A95"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telefonski imenik do 200 brojeva</w:t>
            </w:r>
          </w:p>
        </w:tc>
        <w:tc>
          <w:tcPr>
            <w:tcW w:w="715" w:type="dxa"/>
            <w:shd w:val="clear" w:color="auto" w:fill="auto"/>
            <w:vAlign w:val="center"/>
          </w:tcPr>
          <w:p w14:paraId="4A02A2A1" w14:textId="77777777" w:rsidR="00B4133D" w:rsidRPr="00EC1548" w:rsidRDefault="00B4133D" w:rsidP="00B4133D">
            <w:pPr>
              <w:widowControl/>
              <w:jc w:val="center"/>
              <w:rPr>
                <w:rFonts w:ascii="Times New Roman" w:eastAsia="Times New Roman" w:hAnsi="Times New Roman"/>
                <w:lang w:eastAsia="hr-HR"/>
              </w:rPr>
            </w:pPr>
          </w:p>
        </w:tc>
        <w:tc>
          <w:tcPr>
            <w:tcW w:w="582" w:type="dxa"/>
            <w:shd w:val="clear" w:color="auto" w:fill="auto"/>
            <w:vAlign w:val="center"/>
          </w:tcPr>
          <w:p w14:paraId="6225E5C9" w14:textId="77777777" w:rsidR="00B4133D" w:rsidRPr="00EC1548" w:rsidRDefault="00B4133D" w:rsidP="00B4133D">
            <w:pPr>
              <w:widowControl/>
              <w:jc w:val="center"/>
              <w:rPr>
                <w:rFonts w:ascii="Times New Roman" w:eastAsia="Times New Roman" w:hAnsi="Times New Roman"/>
                <w:lang w:eastAsia="hr-HR"/>
              </w:rPr>
            </w:pPr>
          </w:p>
        </w:tc>
        <w:tc>
          <w:tcPr>
            <w:tcW w:w="2905" w:type="dxa"/>
            <w:shd w:val="clear" w:color="auto" w:fill="auto"/>
            <w:vAlign w:val="center"/>
          </w:tcPr>
          <w:p w14:paraId="62ED2E0D"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3CBD5426" w14:textId="77777777" w:rsidTr="00E4743D">
        <w:trPr>
          <w:cantSplit/>
          <w:trHeight w:val="630"/>
          <w:jc w:val="center"/>
        </w:trPr>
        <w:tc>
          <w:tcPr>
            <w:tcW w:w="550" w:type="dxa"/>
            <w:shd w:val="clear" w:color="auto" w:fill="auto"/>
            <w:vAlign w:val="center"/>
          </w:tcPr>
          <w:p w14:paraId="407D007C" w14:textId="77777777" w:rsidR="00B4133D" w:rsidRPr="00EC1548" w:rsidRDefault="00B4133D"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16887841"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 xml:space="preserve">3.4” ekran rezolucije 128*48 </w:t>
            </w:r>
            <w:proofErr w:type="spellStart"/>
            <w:r w:rsidRPr="00EC1548">
              <w:rPr>
                <w:rFonts w:ascii="Times New Roman" w:eastAsia="Times New Roman" w:hAnsi="Times New Roman"/>
                <w:color w:val="071F2B"/>
              </w:rPr>
              <w:t>pixela</w:t>
            </w:r>
            <w:proofErr w:type="spellEnd"/>
            <w:r w:rsidRPr="00EC1548">
              <w:rPr>
                <w:rFonts w:ascii="Times New Roman" w:eastAsia="Times New Roman" w:hAnsi="Times New Roman"/>
                <w:color w:val="071F2B"/>
              </w:rPr>
              <w:t xml:space="preserve"> sa pozadinskim osvjetljenjem</w:t>
            </w:r>
          </w:p>
        </w:tc>
        <w:tc>
          <w:tcPr>
            <w:tcW w:w="715" w:type="dxa"/>
            <w:shd w:val="clear" w:color="auto" w:fill="auto"/>
            <w:vAlign w:val="center"/>
          </w:tcPr>
          <w:p w14:paraId="0C7A1BF9" w14:textId="77777777" w:rsidR="00B4133D" w:rsidRPr="00EC1548" w:rsidRDefault="00B4133D" w:rsidP="00B4133D">
            <w:pPr>
              <w:widowControl/>
              <w:jc w:val="center"/>
              <w:rPr>
                <w:rFonts w:ascii="Times New Roman" w:eastAsia="Times New Roman" w:hAnsi="Times New Roman"/>
                <w:lang w:eastAsia="hr-HR"/>
              </w:rPr>
            </w:pPr>
          </w:p>
        </w:tc>
        <w:tc>
          <w:tcPr>
            <w:tcW w:w="582" w:type="dxa"/>
            <w:shd w:val="clear" w:color="auto" w:fill="auto"/>
            <w:vAlign w:val="center"/>
          </w:tcPr>
          <w:p w14:paraId="438FE870" w14:textId="77777777" w:rsidR="00B4133D" w:rsidRPr="00EC1548" w:rsidRDefault="00B4133D" w:rsidP="00B4133D">
            <w:pPr>
              <w:widowControl/>
              <w:jc w:val="center"/>
              <w:rPr>
                <w:rFonts w:ascii="Times New Roman" w:eastAsia="Times New Roman" w:hAnsi="Times New Roman"/>
                <w:lang w:eastAsia="hr-HR"/>
              </w:rPr>
            </w:pPr>
          </w:p>
        </w:tc>
        <w:tc>
          <w:tcPr>
            <w:tcW w:w="2905" w:type="dxa"/>
            <w:shd w:val="clear" w:color="auto" w:fill="auto"/>
            <w:vAlign w:val="center"/>
          </w:tcPr>
          <w:p w14:paraId="02D4E762"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4E96FAFE" w14:textId="77777777" w:rsidTr="00E4743D">
        <w:trPr>
          <w:cantSplit/>
          <w:trHeight w:val="630"/>
          <w:jc w:val="center"/>
        </w:trPr>
        <w:tc>
          <w:tcPr>
            <w:tcW w:w="550" w:type="dxa"/>
            <w:shd w:val="clear" w:color="auto" w:fill="auto"/>
            <w:vAlign w:val="center"/>
          </w:tcPr>
          <w:p w14:paraId="4651FC77" w14:textId="77777777" w:rsidR="00B4133D" w:rsidRPr="00EC1548" w:rsidRDefault="00B4133D"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524F36B9"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2x 1Gbps Ethernet konektori</w:t>
            </w:r>
          </w:p>
        </w:tc>
        <w:tc>
          <w:tcPr>
            <w:tcW w:w="715" w:type="dxa"/>
            <w:shd w:val="clear" w:color="auto" w:fill="auto"/>
            <w:vAlign w:val="center"/>
          </w:tcPr>
          <w:p w14:paraId="43F33AB6" w14:textId="77777777" w:rsidR="00B4133D" w:rsidRPr="00EC1548" w:rsidRDefault="00B4133D" w:rsidP="00B4133D">
            <w:pPr>
              <w:widowControl/>
              <w:jc w:val="center"/>
              <w:rPr>
                <w:rFonts w:ascii="Times New Roman" w:eastAsia="Times New Roman" w:hAnsi="Times New Roman"/>
                <w:lang w:eastAsia="hr-HR"/>
              </w:rPr>
            </w:pPr>
          </w:p>
        </w:tc>
        <w:tc>
          <w:tcPr>
            <w:tcW w:w="582" w:type="dxa"/>
            <w:shd w:val="clear" w:color="auto" w:fill="auto"/>
            <w:vAlign w:val="center"/>
          </w:tcPr>
          <w:p w14:paraId="65203A59" w14:textId="77777777" w:rsidR="00B4133D" w:rsidRPr="00EC1548" w:rsidRDefault="00B4133D" w:rsidP="00B4133D">
            <w:pPr>
              <w:widowControl/>
              <w:jc w:val="center"/>
              <w:rPr>
                <w:rFonts w:ascii="Times New Roman" w:eastAsia="Times New Roman" w:hAnsi="Times New Roman"/>
                <w:lang w:eastAsia="hr-HR"/>
              </w:rPr>
            </w:pPr>
          </w:p>
        </w:tc>
        <w:tc>
          <w:tcPr>
            <w:tcW w:w="2905" w:type="dxa"/>
            <w:shd w:val="clear" w:color="auto" w:fill="auto"/>
            <w:vAlign w:val="center"/>
          </w:tcPr>
          <w:p w14:paraId="206B4732"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634550BB" w14:textId="77777777" w:rsidTr="00E4743D">
        <w:trPr>
          <w:cantSplit/>
          <w:trHeight w:val="630"/>
          <w:jc w:val="center"/>
        </w:trPr>
        <w:tc>
          <w:tcPr>
            <w:tcW w:w="550" w:type="dxa"/>
            <w:shd w:val="clear" w:color="auto" w:fill="auto"/>
            <w:vAlign w:val="center"/>
          </w:tcPr>
          <w:p w14:paraId="1127B419" w14:textId="77777777" w:rsidR="00B4133D" w:rsidRPr="00EC1548" w:rsidRDefault="00B4133D"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3B34E40C"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dvosmjerni vanjski zvučnik (</w:t>
            </w:r>
            <w:proofErr w:type="spellStart"/>
            <w:r w:rsidRPr="00EC1548">
              <w:rPr>
                <w:rFonts w:ascii="Times New Roman" w:eastAsia="Times New Roman" w:hAnsi="Times New Roman"/>
                <w:color w:val="071F2B"/>
              </w:rPr>
              <w:t>full</w:t>
            </w:r>
            <w:proofErr w:type="spellEnd"/>
            <w:r w:rsidRPr="00EC1548">
              <w:rPr>
                <w:rFonts w:ascii="Times New Roman" w:eastAsia="Times New Roman" w:hAnsi="Times New Roman"/>
                <w:color w:val="071F2B"/>
              </w:rPr>
              <w:t xml:space="preserve"> </w:t>
            </w:r>
            <w:proofErr w:type="spellStart"/>
            <w:r w:rsidRPr="00EC1548">
              <w:rPr>
                <w:rFonts w:ascii="Times New Roman" w:eastAsia="Times New Roman" w:hAnsi="Times New Roman"/>
                <w:color w:val="071F2B"/>
              </w:rPr>
              <w:t>duplex</w:t>
            </w:r>
            <w:proofErr w:type="spellEnd"/>
            <w:r w:rsidRPr="00EC1548">
              <w:rPr>
                <w:rFonts w:ascii="Times New Roman" w:eastAsia="Times New Roman" w:hAnsi="Times New Roman"/>
                <w:color w:val="071F2B"/>
              </w:rPr>
              <w:t xml:space="preserve"> </w:t>
            </w:r>
            <w:proofErr w:type="spellStart"/>
            <w:r w:rsidRPr="00EC1548">
              <w:rPr>
                <w:rFonts w:ascii="Times New Roman" w:eastAsia="Times New Roman" w:hAnsi="Times New Roman"/>
                <w:color w:val="071F2B"/>
              </w:rPr>
              <w:t>speakerphone</w:t>
            </w:r>
            <w:proofErr w:type="spellEnd"/>
            <w:r w:rsidRPr="00EC1548">
              <w:rPr>
                <w:rFonts w:ascii="Times New Roman" w:eastAsia="Times New Roman" w:hAnsi="Times New Roman"/>
                <w:color w:val="071F2B"/>
              </w:rPr>
              <w:t>)</w:t>
            </w:r>
          </w:p>
        </w:tc>
        <w:tc>
          <w:tcPr>
            <w:tcW w:w="715" w:type="dxa"/>
            <w:shd w:val="clear" w:color="auto" w:fill="auto"/>
            <w:vAlign w:val="center"/>
          </w:tcPr>
          <w:p w14:paraId="771D6657" w14:textId="77777777" w:rsidR="00B4133D" w:rsidRPr="00EC1548" w:rsidRDefault="00B4133D" w:rsidP="00B4133D">
            <w:pPr>
              <w:widowControl/>
              <w:jc w:val="center"/>
              <w:rPr>
                <w:rFonts w:ascii="Times New Roman" w:eastAsia="Times New Roman" w:hAnsi="Times New Roman"/>
                <w:lang w:eastAsia="hr-HR"/>
              </w:rPr>
            </w:pPr>
          </w:p>
        </w:tc>
        <w:tc>
          <w:tcPr>
            <w:tcW w:w="582" w:type="dxa"/>
            <w:shd w:val="clear" w:color="auto" w:fill="auto"/>
            <w:vAlign w:val="center"/>
          </w:tcPr>
          <w:p w14:paraId="3DEC0A79" w14:textId="77777777" w:rsidR="00B4133D" w:rsidRPr="00EC1548" w:rsidRDefault="00B4133D" w:rsidP="00B4133D">
            <w:pPr>
              <w:widowControl/>
              <w:jc w:val="center"/>
              <w:rPr>
                <w:rFonts w:ascii="Times New Roman" w:eastAsia="Times New Roman" w:hAnsi="Times New Roman"/>
                <w:lang w:eastAsia="hr-HR"/>
              </w:rPr>
            </w:pPr>
          </w:p>
        </w:tc>
        <w:tc>
          <w:tcPr>
            <w:tcW w:w="2905" w:type="dxa"/>
            <w:shd w:val="clear" w:color="auto" w:fill="auto"/>
            <w:vAlign w:val="center"/>
          </w:tcPr>
          <w:p w14:paraId="235A88F8"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4CA9AAAA" w14:textId="77777777" w:rsidTr="00E4743D">
        <w:trPr>
          <w:cantSplit/>
          <w:trHeight w:val="630"/>
          <w:jc w:val="center"/>
        </w:trPr>
        <w:tc>
          <w:tcPr>
            <w:tcW w:w="550" w:type="dxa"/>
            <w:shd w:val="clear" w:color="auto" w:fill="auto"/>
            <w:vAlign w:val="center"/>
          </w:tcPr>
          <w:p w14:paraId="75371070" w14:textId="77777777" w:rsidR="00B4133D" w:rsidRPr="00EC1548" w:rsidRDefault="00B4133D"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5C7E9837"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HD kvaliteta zvuka</w:t>
            </w:r>
          </w:p>
        </w:tc>
        <w:tc>
          <w:tcPr>
            <w:tcW w:w="715" w:type="dxa"/>
            <w:shd w:val="clear" w:color="auto" w:fill="auto"/>
            <w:vAlign w:val="center"/>
          </w:tcPr>
          <w:p w14:paraId="7FA255CF" w14:textId="77777777" w:rsidR="00B4133D" w:rsidRPr="00EC1548" w:rsidRDefault="00B4133D" w:rsidP="00B4133D">
            <w:pPr>
              <w:widowControl/>
              <w:jc w:val="center"/>
              <w:rPr>
                <w:rFonts w:ascii="Times New Roman" w:eastAsia="Times New Roman" w:hAnsi="Times New Roman"/>
                <w:lang w:eastAsia="hr-HR"/>
              </w:rPr>
            </w:pPr>
          </w:p>
        </w:tc>
        <w:tc>
          <w:tcPr>
            <w:tcW w:w="582" w:type="dxa"/>
            <w:shd w:val="clear" w:color="auto" w:fill="auto"/>
            <w:vAlign w:val="center"/>
          </w:tcPr>
          <w:p w14:paraId="11C2F29E" w14:textId="77777777" w:rsidR="00B4133D" w:rsidRPr="00EC1548" w:rsidRDefault="00B4133D" w:rsidP="00B4133D">
            <w:pPr>
              <w:widowControl/>
              <w:jc w:val="center"/>
              <w:rPr>
                <w:rFonts w:ascii="Times New Roman" w:eastAsia="Times New Roman" w:hAnsi="Times New Roman"/>
                <w:lang w:eastAsia="hr-HR"/>
              </w:rPr>
            </w:pPr>
          </w:p>
        </w:tc>
        <w:tc>
          <w:tcPr>
            <w:tcW w:w="2905" w:type="dxa"/>
            <w:shd w:val="clear" w:color="auto" w:fill="auto"/>
            <w:vAlign w:val="center"/>
          </w:tcPr>
          <w:p w14:paraId="7EE25A28"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372C2DCD" w14:textId="77777777" w:rsidTr="00E4743D">
        <w:trPr>
          <w:cantSplit/>
          <w:trHeight w:val="630"/>
          <w:jc w:val="center"/>
        </w:trPr>
        <w:tc>
          <w:tcPr>
            <w:tcW w:w="550" w:type="dxa"/>
            <w:shd w:val="clear" w:color="auto" w:fill="auto"/>
            <w:vAlign w:val="center"/>
          </w:tcPr>
          <w:p w14:paraId="24051899" w14:textId="77777777" w:rsidR="00B4133D" w:rsidRPr="00EC1548" w:rsidRDefault="00B4133D"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728D5B14"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802.1P/Q VLAN</w:t>
            </w:r>
          </w:p>
        </w:tc>
        <w:tc>
          <w:tcPr>
            <w:tcW w:w="715" w:type="dxa"/>
            <w:shd w:val="clear" w:color="auto" w:fill="auto"/>
            <w:vAlign w:val="center"/>
          </w:tcPr>
          <w:p w14:paraId="33EC02A1" w14:textId="77777777" w:rsidR="00B4133D" w:rsidRPr="00EC1548" w:rsidRDefault="00B4133D" w:rsidP="00B4133D">
            <w:pPr>
              <w:widowControl/>
              <w:jc w:val="center"/>
              <w:rPr>
                <w:rFonts w:ascii="Times New Roman" w:eastAsia="Times New Roman" w:hAnsi="Times New Roman"/>
                <w:lang w:eastAsia="hr-HR"/>
              </w:rPr>
            </w:pPr>
          </w:p>
        </w:tc>
        <w:tc>
          <w:tcPr>
            <w:tcW w:w="582" w:type="dxa"/>
            <w:shd w:val="clear" w:color="auto" w:fill="auto"/>
            <w:vAlign w:val="center"/>
          </w:tcPr>
          <w:p w14:paraId="002DB7C7" w14:textId="77777777" w:rsidR="00B4133D" w:rsidRPr="00EC1548" w:rsidRDefault="00B4133D" w:rsidP="00B4133D">
            <w:pPr>
              <w:widowControl/>
              <w:jc w:val="center"/>
              <w:rPr>
                <w:rFonts w:ascii="Times New Roman" w:eastAsia="Times New Roman" w:hAnsi="Times New Roman"/>
                <w:lang w:eastAsia="hr-HR"/>
              </w:rPr>
            </w:pPr>
          </w:p>
        </w:tc>
        <w:tc>
          <w:tcPr>
            <w:tcW w:w="2905" w:type="dxa"/>
            <w:shd w:val="clear" w:color="auto" w:fill="auto"/>
            <w:vAlign w:val="center"/>
          </w:tcPr>
          <w:p w14:paraId="74F0063C"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5C3432C9" w14:textId="77777777" w:rsidTr="00E4743D">
        <w:trPr>
          <w:cantSplit/>
          <w:trHeight w:val="630"/>
          <w:jc w:val="center"/>
        </w:trPr>
        <w:tc>
          <w:tcPr>
            <w:tcW w:w="550" w:type="dxa"/>
            <w:shd w:val="clear" w:color="auto" w:fill="auto"/>
            <w:vAlign w:val="center"/>
          </w:tcPr>
          <w:p w14:paraId="34E5D908" w14:textId="77777777" w:rsidR="00B4133D" w:rsidRPr="00EC1548" w:rsidRDefault="00B4133D"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70C3CD4A"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Brzo biranje, poziv na čekanju, prosljeđivanje poziva</w:t>
            </w:r>
          </w:p>
        </w:tc>
        <w:tc>
          <w:tcPr>
            <w:tcW w:w="715" w:type="dxa"/>
            <w:shd w:val="clear" w:color="auto" w:fill="auto"/>
            <w:vAlign w:val="center"/>
          </w:tcPr>
          <w:p w14:paraId="22A7715E" w14:textId="77777777" w:rsidR="00B4133D" w:rsidRPr="00EC1548" w:rsidRDefault="00B4133D" w:rsidP="00B4133D">
            <w:pPr>
              <w:widowControl/>
              <w:jc w:val="center"/>
              <w:rPr>
                <w:rFonts w:ascii="Times New Roman" w:eastAsia="Times New Roman" w:hAnsi="Times New Roman"/>
                <w:lang w:eastAsia="hr-HR"/>
              </w:rPr>
            </w:pPr>
          </w:p>
        </w:tc>
        <w:tc>
          <w:tcPr>
            <w:tcW w:w="582" w:type="dxa"/>
            <w:shd w:val="clear" w:color="auto" w:fill="auto"/>
            <w:vAlign w:val="center"/>
          </w:tcPr>
          <w:p w14:paraId="0CB4E2C4" w14:textId="77777777" w:rsidR="00B4133D" w:rsidRPr="00EC1548" w:rsidRDefault="00B4133D" w:rsidP="00B4133D">
            <w:pPr>
              <w:widowControl/>
              <w:jc w:val="center"/>
              <w:rPr>
                <w:rFonts w:ascii="Times New Roman" w:eastAsia="Times New Roman" w:hAnsi="Times New Roman"/>
                <w:lang w:eastAsia="hr-HR"/>
              </w:rPr>
            </w:pPr>
          </w:p>
        </w:tc>
        <w:tc>
          <w:tcPr>
            <w:tcW w:w="2905" w:type="dxa"/>
            <w:shd w:val="clear" w:color="auto" w:fill="auto"/>
            <w:vAlign w:val="center"/>
          </w:tcPr>
          <w:p w14:paraId="126C34D9" w14:textId="77777777" w:rsidR="00B4133D" w:rsidRPr="00EC1548" w:rsidRDefault="00B4133D" w:rsidP="00B4133D">
            <w:pPr>
              <w:widowControl/>
              <w:jc w:val="both"/>
              <w:rPr>
                <w:rFonts w:ascii="Times New Roman" w:eastAsia="Times New Roman" w:hAnsi="Times New Roman"/>
                <w:lang w:eastAsia="hr-HR"/>
              </w:rPr>
            </w:pPr>
          </w:p>
        </w:tc>
      </w:tr>
      <w:tr w:rsidR="00FC246B" w:rsidRPr="00B4133D" w14:paraId="6A418482" w14:textId="77777777" w:rsidTr="00E4743D">
        <w:trPr>
          <w:cantSplit/>
          <w:trHeight w:val="630"/>
          <w:jc w:val="center"/>
        </w:trPr>
        <w:tc>
          <w:tcPr>
            <w:tcW w:w="550" w:type="dxa"/>
            <w:shd w:val="clear" w:color="auto" w:fill="auto"/>
            <w:vAlign w:val="center"/>
          </w:tcPr>
          <w:p w14:paraId="0267B378" w14:textId="77777777" w:rsidR="00FC246B" w:rsidRPr="00E22F13" w:rsidRDefault="00FC246B" w:rsidP="00B4133D">
            <w:pPr>
              <w:widowControl/>
              <w:numPr>
                <w:ilvl w:val="0"/>
                <w:numId w:val="26"/>
              </w:numPr>
              <w:contextualSpacing/>
              <w:jc w:val="center"/>
              <w:rPr>
                <w:rFonts w:ascii="Times New Roman" w:eastAsia="Times New Roman" w:hAnsi="Times New Roman"/>
                <w:lang w:eastAsia="hr-HR"/>
              </w:rPr>
            </w:pPr>
          </w:p>
        </w:tc>
        <w:tc>
          <w:tcPr>
            <w:tcW w:w="4768" w:type="dxa"/>
            <w:shd w:val="clear" w:color="auto" w:fill="auto"/>
            <w:vAlign w:val="center"/>
          </w:tcPr>
          <w:p w14:paraId="5F5CA5E2" w14:textId="40777D66" w:rsidR="00FC246B" w:rsidRPr="00E22F13" w:rsidRDefault="00FC246B" w:rsidP="00B4133D">
            <w:pPr>
              <w:widowControl/>
              <w:jc w:val="both"/>
              <w:rPr>
                <w:rFonts w:ascii="Times New Roman" w:eastAsia="Times New Roman" w:hAnsi="Times New Roman"/>
              </w:rPr>
            </w:pPr>
            <w:r w:rsidRPr="00E22F13">
              <w:rPr>
                <w:rFonts w:ascii="Times New Roman" w:eastAsia="Times New Roman" w:hAnsi="Times New Roman"/>
              </w:rPr>
              <w:t>Jamstveni rok</w:t>
            </w:r>
            <w:r w:rsidR="00E22F13" w:rsidRPr="00E22F13">
              <w:rPr>
                <w:rFonts w:ascii="Times New Roman" w:eastAsia="Times New Roman" w:hAnsi="Times New Roman"/>
              </w:rPr>
              <w:t xml:space="preserve"> (minimalno 12 mjeseci)</w:t>
            </w:r>
          </w:p>
        </w:tc>
        <w:tc>
          <w:tcPr>
            <w:tcW w:w="715" w:type="dxa"/>
            <w:shd w:val="clear" w:color="auto" w:fill="auto"/>
            <w:vAlign w:val="center"/>
          </w:tcPr>
          <w:p w14:paraId="0054BE27" w14:textId="77777777" w:rsidR="00FC246B" w:rsidRPr="00EC1548" w:rsidRDefault="00FC246B" w:rsidP="00B4133D">
            <w:pPr>
              <w:widowControl/>
              <w:jc w:val="center"/>
              <w:rPr>
                <w:rFonts w:ascii="Times New Roman" w:eastAsia="Times New Roman" w:hAnsi="Times New Roman"/>
                <w:lang w:eastAsia="hr-HR"/>
              </w:rPr>
            </w:pPr>
          </w:p>
        </w:tc>
        <w:tc>
          <w:tcPr>
            <w:tcW w:w="582" w:type="dxa"/>
            <w:shd w:val="clear" w:color="auto" w:fill="auto"/>
            <w:vAlign w:val="center"/>
          </w:tcPr>
          <w:p w14:paraId="4E0F89A0" w14:textId="77777777" w:rsidR="00FC246B" w:rsidRPr="00EC1548" w:rsidRDefault="00FC246B" w:rsidP="00B4133D">
            <w:pPr>
              <w:widowControl/>
              <w:jc w:val="center"/>
              <w:rPr>
                <w:rFonts w:ascii="Times New Roman" w:eastAsia="Times New Roman" w:hAnsi="Times New Roman"/>
                <w:lang w:eastAsia="hr-HR"/>
              </w:rPr>
            </w:pPr>
          </w:p>
        </w:tc>
        <w:tc>
          <w:tcPr>
            <w:tcW w:w="2905" w:type="dxa"/>
            <w:shd w:val="clear" w:color="auto" w:fill="auto"/>
            <w:vAlign w:val="center"/>
          </w:tcPr>
          <w:p w14:paraId="451FA674" w14:textId="77777777" w:rsidR="00FC246B" w:rsidRPr="00EC1548" w:rsidRDefault="00FC246B" w:rsidP="00B4133D">
            <w:pPr>
              <w:widowControl/>
              <w:jc w:val="both"/>
              <w:rPr>
                <w:rFonts w:ascii="Times New Roman" w:eastAsia="Times New Roman" w:hAnsi="Times New Roman"/>
                <w:lang w:eastAsia="hr-HR"/>
              </w:rPr>
            </w:pPr>
          </w:p>
        </w:tc>
      </w:tr>
    </w:tbl>
    <w:p w14:paraId="3CA96F02" w14:textId="77777777" w:rsidR="00B4133D" w:rsidRDefault="00B4133D" w:rsidP="00B4133D">
      <w:pPr>
        <w:widowControl/>
        <w:jc w:val="both"/>
        <w:rPr>
          <w:rFonts w:ascii="Aptos" w:eastAsia="Times New Roman" w:hAnsi="Aptos"/>
          <w:sz w:val="24"/>
          <w:szCs w:val="24"/>
        </w:rPr>
      </w:pPr>
    </w:p>
    <w:p w14:paraId="4830FFE2" w14:textId="77777777" w:rsidR="00B4133D" w:rsidRDefault="00B4133D" w:rsidP="00B4133D">
      <w:pPr>
        <w:widowControl/>
        <w:ind w:right="-2"/>
        <w:rPr>
          <w:rFonts w:ascii="Aptos" w:eastAsia="Times New Roman" w:hAnsi="Aptos"/>
          <w:b/>
          <w:sz w:val="24"/>
          <w:szCs w:val="24"/>
        </w:rPr>
      </w:pPr>
    </w:p>
    <w:p w14:paraId="59DE1ECB" w14:textId="77777777" w:rsidR="00B4133D" w:rsidRDefault="00B4133D" w:rsidP="00B4133D">
      <w:pPr>
        <w:widowControl/>
        <w:ind w:right="-2"/>
        <w:rPr>
          <w:rFonts w:ascii="Aptos" w:eastAsia="Times New Roman" w:hAnsi="Aptos"/>
          <w:b/>
          <w:sz w:val="24"/>
          <w:szCs w:val="24"/>
        </w:rPr>
      </w:pPr>
    </w:p>
    <w:p w14:paraId="53BECA00" w14:textId="77777777" w:rsidR="00B4133D" w:rsidRDefault="00B4133D" w:rsidP="00B4133D">
      <w:pPr>
        <w:widowControl/>
        <w:ind w:right="-2"/>
        <w:rPr>
          <w:rFonts w:ascii="Aptos" w:eastAsia="Times New Roman" w:hAnsi="Aptos"/>
          <w:b/>
          <w:sz w:val="24"/>
          <w:szCs w:val="24"/>
        </w:rPr>
      </w:pPr>
    </w:p>
    <w:p w14:paraId="291C175B" w14:textId="77777777" w:rsidR="00B4133D" w:rsidRDefault="00B4133D" w:rsidP="00B4133D">
      <w:pPr>
        <w:widowControl/>
        <w:ind w:right="-2"/>
        <w:rPr>
          <w:rFonts w:ascii="Aptos" w:eastAsia="Times New Roman" w:hAnsi="Aptos"/>
          <w:b/>
          <w:sz w:val="24"/>
          <w:szCs w:val="24"/>
        </w:rPr>
      </w:pPr>
    </w:p>
    <w:p w14:paraId="0E22D108" w14:textId="77777777" w:rsidR="00B4133D" w:rsidRDefault="00B4133D" w:rsidP="00B4133D">
      <w:pPr>
        <w:widowControl/>
        <w:ind w:right="-2"/>
        <w:rPr>
          <w:rFonts w:ascii="Aptos" w:eastAsia="Times New Roman" w:hAnsi="Aptos"/>
          <w:b/>
          <w:sz w:val="24"/>
          <w:szCs w:val="24"/>
        </w:rPr>
      </w:pPr>
    </w:p>
    <w:p w14:paraId="3F841F05" w14:textId="77777777" w:rsidR="00B4133D" w:rsidRDefault="00B4133D" w:rsidP="00B4133D">
      <w:pPr>
        <w:widowControl/>
        <w:ind w:right="-2"/>
        <w:rPr>
          <w:rFonts w:ascii="Aptos" w:eastAsia="Times New Roman" w:hAnsi="Aptos"/>
          <w:b/>
          <w:sz w:val="24"/>
          <w:szCs w:val="24"/>
        </w:rPr>
      </w:pPr>
    </w:p>
    <w:p w14:paraId="7CD0DD31" w14:textId="77777777" w:rsidR="00B4133D" w:rsidRDefault="00B4133D" w:rsidP="00B4133D">
      <w:pPr>
        <w:widowControl/>
        <w:ind w:right="-2"/>
        <w:rPr>
          <w:rFonts w:ascii="Aptos" w:eastAsia="Times New Roman" w:hAnsi="Aptos"/>
          <w:b/>
          <w:sz w:val="24"/>
          <w:szCs w:val="24"/>
        </w:rPr>
      </w:pPr>
    </w:p>
    <w:p w14:paraId="0EA9FE0A" w14:textId="77777777" w:rsidR="00B4133D" w:rsidRDefault="00B4133D" w:rsidP="00B4133D">
      <w:pPr>
        <w:widowControl/>
        <w:ind w:right="-2"/>
        <w:rPr>
          <w:rFonts w:ascii="Aptos" w:eastAsia="Times New Roman" w:hAnsi="Aptos"/>
          <w:b/>
          <w:sz w:val="24"/>
          <w:szCs w:val="24"/>
        </w:rPr>
      </w:pPr>
    </w:p>
    <w:p w14:paraId="1181F092" w14:textId="77777777" w:rsidR="00B4133D" w:rsidRDefault="00B4133D" w:rsidP="00B4133D">
      <w:pPr>
        <w:widowControl/>
        <w:ind w:right="-2"/>
        <w:rPr>
          <w:rFonts w:ascii="Aptos" w:eastAsia="Times New Roman" w:hAnsi="Aptos"/>
          <w:b/>
          <w:sz w:val="24"/>
          <w:szCs w:val="24"/>
        </w:rPr>
      </w:pPr>
    </w:p>
    <w:p w14:paraId="5684861F" w14:textId="77777777" w:rsidR="00B4133D" w:rsidRDefault="00B4133D" w:rsidP="00B4133D">
      <w:pPr>
        <w:widowControl/>
        <w:ind w:right="-2"/>
        <w:rPr>
          <w:rFonts w:ascii="Aptos" w:eastAsia="Times New Roman" w:hAnsi="Aptos"/>
          <w:b/>
          <w:sz w:val="24"/>
          <w:szCs w:val="24"/>
        </w:rPr>
      </w:pPr>
    </w:p>
    <w:p w14:paraId="4C9C5DF0" w14:textId="77777777" w:rsidR="00B4133D" w:rsidRDefault="00B4133D" w:rsidP="00B4133D">
      <w:pPr>
        <w:widowControl/>
        <w:ind w:right="-2"/>
        <w:rPr>
          <w:rFonts w:ascii="Aptos" w:eastAsia="Times New Roman" w:hAnsi="Aptos"/>
          <w:b/>
          <w:sz w:val="24"/>
          <w:szCs w:val="24"/>
        </w:rPr>
      </w:pPr>
    </w:p>
    <w:p w14:paraId="3703FBC8" w14:textId="77777777" w:rsidR="00B4133D" w:rsidRDefault="00B4133D" w:rsidP="00B4133D">
      <w:pPr>
        <w:widowControl/>
        <w:ind w:right="-2"/>
        <w:rPr>
          <w:rFonts w:ascii="Aptos" w:eastAsia="Times New Roman" w:hAnsi="Aptos"/>
          <w:b/>
          <w:sz w:val="24"/>
          <w:szCs w:val="24"/>
        </w:rPr>
      </w:pPr>
    </w:p>
    <w:p w14:paraId="3C6035C6" w14:textId="77777777" w:rsidR="00B4133D" w:rsidRDefault="00B4133D" w:rsidP="00B4133D">
      <w:pPr>
        <w:widowControl/>
        <w:ind w:right="-2"/>
        <w:rPr>
          <w:rFonts w:ascii="Aptos" w:eastAsia="Times New Roman" w:hAnsi="Aptos"/>
          <w:b/>
          <w:sz w:val="24"/>
          <w:szCs w:val="24"/>
        </w:rPr>
      </w:pPr>
    </w:p>
    <w:p w14:paraId="43C2FCB4" w14:textId="77777777" w:rsidR="00B4133D" w:rsidRDefault="00B4133D" w:rsidP="00B4133D">
      <w:pPr>
        <w:widowControl/>
        <w:ind w:right="-2"/>
        <w:rPr>
          <w:rFonts w:ascii="Aptos" w:eastAsia="Times New Roman" w:hAnsi="Aptos"/>
          <w:b/>
          <w:sz w:val="24"/>
          <w:szCs w:val="24"/>
        </w:rPr>
      </w:pPr>
    </w:p>
    <w:p w14:paraId="0D6DB2D5" w14:textId="77777777" w:rsidR="00B4133D" w:rsidRDefault="00B4133D" w:rsidP="00B4133D">
      <w:pPr>
        <w:widowControl/>
        <w:ind w:right="-2"/>
        <w:rPr>
          <w:rFonts w:ascii="Aptos" w:eastAsia="Times New Roman" w:hAnsi="Aptos"/>
          <w:b/>
          <w:sz w:val="24"/>
          <w:szCs w:val="24"/>
        </w:rPr>
      </w:pPr>
    </w:p>
    <w:p w14:paraId="72AEE535" w14:textId="77777777" w:rsidR="00B4133D" w:rsidRDefault="00B4133D" w:rsidP="00B4133D">
      <w:pPr>
        <w:widowControl/>
        <w:ind w:right="-2"/>
        <w:rPr>
          <w:rFonts w:ascii="Aptos" w:eastAsia="Times New Roman" w:hAnsi="Aptos"/>
          <w:b/>
          <w:sz w:val="24"/>
          <w:szCs w:val="24"/>
        </w:rPr>
      </w:pPr>
    </w:p>
    <w:p w14:paraId="0F78DB92" w14:textId="77777777" w:rsidR="00B4133D" w:rsidRDefault="00B4133D" w:rsidP="00B4133D">
      <w:pPr>
        <w:widowControl/>
        <w:ind w:right="-2"/>
        <w:rPr>
          <w:rFonts w:ascii="Aptos" w:eastAsia="Times New Roman" w:hAnsi="Aptos"/>
          <w:b/>
          <w:sz w:val="24"/>
          <w:szCs w:val="24"/>
        </w:rPr>
      </w:pPr>
    </w:p>
    <w:p w14:paraId="5C3B7C22" w14:textId="77777777" w:rsidR="00B4133D" w:rsidRDefault="00B4133D" w:rsidP="00B4133D">
      <w:pPr>
        <w:widowControl/>
        <w:ind w:right="-2"/>
        <w:rPr>
          <w:rFonts w:ascii="Aptos" w:eastAsia="Times New Roman" w:hAnsi="Aptos"/>
          <w:b/>
          <w:sz w:val="24"/>
          <w:szCs w:val="24"/>
        </w:rPr>
      </w:pPr>
    </w:p>
    <w:p w14:paraId="3918785A" w14:textId="2A8C1CD9" w:rsidR="00B4133D" w:rsidRPr="00EC1548" w:rsidRDefault="00B4133D" w:rsidP="00B4133D">
      <w:pPr>
        <w:widowControl/>
        <w:ind w:right="-2"/>
        <w:rPr>
          <w:rFonts w:ascii="Times New Roman" w:eastAsia="Times New Roman" w:hAnsi="Times New Roman"/>
          <w:b/>
          <w:color w:val="FF0000"/>
          <w:sz w:val="24"/>
          <w:szCs w:val="24"/>
        </w:rPr>
      </w:pPr>
      <w:r w:rsidRPr="00EC1548">
        <w:rPr>
          <w:rFonts w:ascii="Times New Roman" w:eastAsia="Times New Roman" w:hAnsi="Times New Roman"/>
          <w:b/>
          <w:sz w:val="24"/>
          <w:szCs w:val="24"/>
        </w:rPr>
        <w:t xml:space="preserve">PREDMET NABAVE: </w:t>
      </w:r>
      <w:proofErr w:type="spellStart"/>
      <w:r w:rsidRPr="00EC1548">
        <w:rPr>
          <w:rFonts w:ascii="Times New Roman" w:eastAsia="Times New Roman" w:hAnsi="Times New Roman"/>
          <w:b/>
          <w:sz w:val="24"/>
          <w:szCs w:val="24"/>
        </w:rPr>
        <w:t>VoIP</w:t>
      </w:r>
      <w:proofErr w:type="spellEnd"/>
      <w:r w:rsidRPr="00EC1548">
        <w:rPr>
          <w:rFonts w:ascii="Times New Roman" w:eastAsia="Times New Roman" w:hAnsi="Times New Roman"/>
          <w:b/>
          <w:sz w:val="24"/>
          <w:szCs w:val="24"/>
        </w:rPr>
        <w:t xml:space="preserve"> telefon tip 1 – stavka 2. troškovnika </w:t>
      </w:r>
    </w:p>
    <w:p w14:paraId="7ACDDE7F" w14:textId="77777777" w:rsidR="00B4133D" w:rsidRPr="00B4133D" w:rsidRDefault="00B4133D" w:rsidP="00B4133D">
      <w:pPr>
        <w:widowControl/>
        <w:ind w:left="360" w:right="-2"/>
        <w:jc w:val="both"/>
        <w:rPr>
          <w:rFonts w:ascii="Aptos" w:eastAsia="Times New Roman" w:hAnsi="Aptos"/>
          <w:b/>
          <w:color w:val="FF0000"/>
          <w:sz w:val="24"/>
          <w:szCs w:val="24"/>
        </w:rPr>
      </w:pPr>
    </w:p>
    <w:tbl>
      <w:tblPr>
        <w:tblW w:w="96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3"/>
        <w:gridCol w:w="4698"/>
        <w:gridCol w:w="712"/>
        <w:gridCol w:w="581"/>
        <w:gridCol w:w="2868"/>
      </w:tblGrid>
      <w:tr w:rsidR="00B4133D" w:rsidRPr="00B4133D" w14:paraId="6FD67819" w14:textId="77777777" w:rsidTr="00E4743D">
        <w:trPr>
          <w:cantSplit/>
          <w:trHeight w:val="630"/>
          <w:jc w:val="center"/>
        </w:trPr>
        <w:tc>
          <w:tcPr>
            <w:tcW w:w="623" w:type="dxa"/>
            <w:vMerge w:val="restart"/>
            <w:shd w:val="clear" w:color="auto" w:fill="DAE9F7"/>
            <w:vAlign w:val="center"/>
          </w:tcPr>
          <w:p w14:paraId="46DDAB1E"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RED</w:t>
            </w:r>
          </w:p>
          <w:p w14:paraId="40FA76D7"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BROJ</w:t>
            </w:r>
          </w:p>
        </w:tc>
        <w:tc>
          <w:tcPr>
            <w:tcW w:w="4810" w:type="dxa"/>
            <w:vMerge w:val="restart"/>
            <w:shd w:val="clear" w:color="auto" w:fill="DAE9F7"/>
            <w:vAlign w:val="center"/>
          </w:tcPr>
          <w:p w14:paraId="63ADE0E2"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Minimalni tehnički zahtjevi</w:t>
            </w:r>
          </w:p>
        </w:tc>
        <w:tc>
          <w:tcPr>
            <w:tcW w:w="1301" w:type="dxa"/>
            <w:gridSpan w:val="2"/>
            <w:shd w:val="clear" w:color="auto" w:fill="DAE9F7"/>
            <w:vAlign w:val="center"/>
          </w:tcPr>
          <w:p w14:paraId="20992295"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Zahtjev</w:t>
            </w:r>
          </w:p>
          <w:p w14:paraId="2DD077DC"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ispunjen</w:t>
            </w:r>
          </w:p>
        </w:tc>
        <w:tc>
          <w:tcPr>
            <w:tcW w:w="2928" w:type="dxa"/>
            <w:vMerge w:val="restart"/>
            <w:shd w:val="clear" w:color="auto" w:fill="DAE9F7"/>
            <w:vAlign w:val="center"/>
          </w:tcPr>
          <w:p w14:paraId="31930292"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Ponuđeno</w:t>
            </w:r>
          </w:p>
        </w:tc>
      </w:tr>
      <w:tr w:rsidR="00B4133D" w:rsidRPr="00B4133D" w14:paraId="0EC0401A" w14:textId="77777777" w:rsidTr="00E4743D">
        <w:trPr>
          <w:cantSplit/>
          <w:trHeight w:val="630"/>
          <w:jc w:val="center"/>
        </w:trPr>
        <w:tc>
          <w:tcPr>
            <w:tcW w:w="623" w:type="dxa"/>
            <w:vMerge/>
            <w:shd w:val="clear" w:color="auto" w:fill="DAE9F7"/>
            <w:vAlign w:val="center"/>
          </w:tcPr>
          <w:p w14:paraId="11CA47DA" w14:textId="77777777" w:rsidR="00B4133D" w:rsidRPr="00EC1548" w:rsidRDefault="00B4133D" w:rsidP="00B4133D">
            <w:pPr>
              <w:widowControl/>
              <w:jc w:val="center"/>
              <w:rPr>
                <w:rFonts w:ascii="Times New Roman" w:eastAsia="Times New Roman" w:hAnsi="Times New Roman"/>
                <w:b/>
                <w:bCs/>
                <w:lang w:eastAsia="hr-HR"/>
              </w:rPr>
            </w:pPr>
          </w:p>
        </w:tc>
        <w:tc>
          <w:tcPr>
            <w:tcW w:w="4810" w:type="dxa"/>
            <w:vMerge/>
            <w:shd w:val="clear" w:color="auto" w:fill="DAE9F7"/>
            <w:vAlign w:val="center"/>
          </w:tcPr>
          <w:p w14:paraId="183337E9" w14:textId="77777777" w:rsidR="00B4133D" w:rsidRPr="00EC1548" w:rsidRDefault="00B4133D" w:rsidP="00B4133D">
            <w:pPr>
              <w:widowControl/>
              <w:jc w:val="center"/>
              <w:rPr>
                <w:rFonts w:ascii="Times New Roman" w:eastAsia="Times New Roman" w:hAnsi="Times New Roman"/>
                <w:b/>
                <w:bCs/>
                <w:lang w:eastAsia="hr-HR"/>
              </w:rPr>
            </w:pPr>
          </w:p>
        </w:tc>
        <w:tc>
          <w:tcPr>
            <w:tcW w:w="718" w:type="dxa"/>
            <w:shd w:val="clear" w:color="auto" w:fill="DAE9F7"/>
            <w:vAlign w:val="center"/>
          </w:tcPr>
          <w:p w14:paraId="7FF4A495"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DA</w:t>
            </w:r>
          </w:p>
        </w:tc>
        <w:tc>
          <w:tcPr>
            <w:tcW w:w="583" w:type="dxa"/>
            <w:shd w:val="clear" w:color="auto" w:fill="DAE9F7"/>
            <w:vAlign w:val="center"/>
          </w:tcPr>
          <w:p w14:paraId="675AD825"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NE</w:t>
            </w:r>
          </w:p>
        </w:tc>
        <w:tc>
          <w:tcPr>
            <w:tcW w:w="2928" w:type="dxa"/>
            <w:vMerge/>
            <w:shd w:val="clear" w:color="auto" w:fill="DAE9F7"/>
            <w:vAlign w:val="center"/>
          </w:tcPr>
          <w:p w14:paraId="2322F290" w14:textId="77777777" w:rsidR="00B4133D" w:rsidRPr="00EC1548" w:rsidRDefault="00B4133D" w:rsidP="00B4133D">
            <w:pPr>
              <w:widowControl/>
              <w:jc w:val="center"/>
              <w:rPr>
                <w:rFonts w:ascii="Times New Roman" w:eastAsia="Times New Roman" w:hAnsi="Times New Roman"/>
                <w:b/>
                <w:bCs/>
                <w:lang w:eastAsia="hr-HR"/>
              </w:rPr>
            </w:pPr>
          </w:p>
        </w:tc>
      </w:tr>
      <w:tr w:rsidR="00B4133D" w:rsidRPr="00B4133D" w14:paraId="2448CD8F" w14:textId="77777777" w:rsidTr="00E4743D">
        <w:trPr>
          <w:cantSplit/>
          <w:trHeight w:val="630"/>
          <w:jc w:val="center"/>
        </w:trPr>
        <w:tc>
          <w:tcPr>
            <w:tcW w:w="623" w:type="dxa"/>
            <w:shd w:val="clear" w:color="auto" w:fill="auto"/>
            <w:vAlign w:val="center"/>
          </w:tcPr>
          <w:p w14:paraId="0067EB5C"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2DBCC798" w14:textId="77777777" w:rsidR="00B4133D" w:rsidRPr="00EC1548" w:rsidRDefault="00B4133D" w:rsidP="00B4133D">
            <w:pPr>
              <w:widowControl/>
              <w:jc w:val="both"/>
              <w:rPr>
                <w:rFonts w:ascii="Times New Roman" w:eastAsia="Times New Roman" w:hAnsi="Times New Roman"/>
                <w:lang w:eastAsia="hr-HR"/>
              </w:rPr>
            </w:pPr>
            <w:r w:rsidRPr="00EC1548">
              <w:rPr>
                <w:rFonts w:ascii="Times New Roman" w:eastAsia="Times New Roman" w:hAnsi="Times New Roman"/>
                <w:lang w:eastAsia="hr-HR"/>
              </w:rPr>
              <w:t>do 24 telefonske linije – podrška za d0 24 SIP računa (sa opcionalnim ekstenzijskim modulom)</w:t>
            </w:r>
          </w:p>
        </w:tc>
        <w:tc>
          <w:tcPr>
            <w:tcW w:w="718" w:type="dxa"/>
            <w:shd w:val="clear" w:color="auto" w:fill="auto"/>
            <w:vAlign w:val="center"/>
          </w:tcPr>
          <w:p w14:paraId="3E41DB47"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7F85F879"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519A3750"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1FCAAED9" w14:textId="77777777" w:rsidTr="00E4743D">
        <w:trPr>
          <w:cantSplit/>
          <w:trHeight w:val="630"/>
          <w:jc w:val="center"/>
        </w:trPr>
        <w:tc>
          <w:tcPr>
            <w:tcW w:w="623" w:type="dxa"/>
            <w:shd w:val="clear" w:color="auto" w:fill="auto"/>
            <w:vAlign w:val="center"/>
          </w:tcPr>
          <w:p w14:paraId="1802A418"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385DE896" w14:textId="77777777" w:rsidR="00B4133D" w:rsidRPr="00EC1548" w:rsidRDefault="00B4133D" w:rsidP="00B4133D">
            <w:pPr>
              <w:widowControl/>
              <w:jc w:val="both"/>
              <w:rPr>
                <w:rFonts w:ascii="Times New Roman" w:eastAsia="Times New Roman" w:hAnsi="Times New Roman"/>
                <w:color w:val="071F2B"/>
              </w:rPr>
            </w:pPr>
            <w:proofErr w:type="spellStart"/>
            <w:r w:rsidRPr="00EC1548">
              <w:rPr>
                <w:rFonts w:ascii="Times New Roman" w:eastAsia="Times New Roman" w:hAnsi="Times New Roman"/>
                <w:color w:val="071F2B"/>
              </w:rPr>
              <w:t>PoE</w:t>
            </w:r>
            <w:proofErr w:type="spellEnd"/>
            <w:r w:rsidRPr="00EC1548">
              <w:rPr>
                <w:rFonts w:ascii="Times New Roman" w:eastAsia="Times New Roman" w:hAnsi="Times New Roman"/>
                <w:color w:val="071F2B"/>
              </w:rPr>
              <w:t xml:space="preserve">: </w:t>
            </w:r>
            <w:proofErr w:type="spellStart"/>
            <w:r w:rsidRPr="00EC1548">
              <w:rPr>
                <w:rFonts w:ascii="Times New Roman" w:eastAsia="Times New Roman" w:hAnsi="Times New Roman"/>
                <w:color w:val="071F2B"/>
              </w:rPr>
              <w:t>Class</w:t>
            </w:r>
            <w:proofErr w:type="spellEnd"/>
            <w:r w:rsidRPr="00EC1548">
              <w:rPr>
                <w:rFonts w:ascii="Times New Roman" w:eastAsia="Times New Roman" w:hAnsi="Times New Roman"/>
                <w:color w:val="071F2B"/>
              </w:rPr>
              <w:t xml:space="preserve"> 2</w:t>
            </w:r>
          </w:p>
        </w:tc>
        <w:tc>
          <w:tcPr>
            <w:tcW w:w="718" w:type="dxa"/>
            <w:shd w:val="clear" w:color="auto" w:fill="auto"/>
            <w:vAlign w:val="center"/>
          </w:tcPr>
          <w:p w14:paraId="05B0A15B"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642AD1E2"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59C2C349"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191AA609" w14:textId="77777777" w:rsidTr="00E4743D">
        <w:trPr>
          <w:cantSplit/>
          <w:trHeight w:val="630"/>
          <w:jc w:val="center"/>
        </w:trPr>
        <w:tc>
          <w:tcPr>
            <w:tcW w:w="623" w:type="dxa"/>
            <w:shd w:val="clear" w:color="auto" w:fill="auto"/>
            <w:vAlign w:val="center"/>
          </w:tcPr>
          <w:p w14:paraId="3DA280D1"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1E349E6E"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telefonski imenik do 200 brojeva</w:t>
            </w:r>
          </w:p>
        </w:tc>
        <w:tc>
          <w:tcPr>
            <w:tcW w:w="718" w:type="dxa"/>
            <w:shd w:val="clear" w:color="auto" w:fill="auto"/>
            <w:vAlign w:val="center"/>
          </w:tcPr>
          <w:p w14:paraId="63AEA6E5"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3E457D3A"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0AE1F257"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15F4E723" w14:textId="77777777" w:rsidTr="00E4743D">
        <w:trPr>
          <w:cantSplit/>
          <w:trHeight w:val="630"/>
          <w:jc w:val="center"/>
        </w:trPr>
        <w:tc>
          <w:tcPr>
            <w:tcW w:w="623" w:type="dxa"/>
            <w:shd w:val="clear" w:color="auto" w:fill="auto"/>
            <w:vAlign w:val="center"/>
          </w:tcPr>
          <w:p w14:paraId="2E60641D"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42ED72E5"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 xml:space="preserve">3.5” ekran u boji rezolucije 320*240 </w:t>
            </w:r>
            <w:proofErr w:type="spellStart"/>
            <w:r w:rsidRPr="00EC1548">
              <w:rPr>
                <w:rFonts w:ascii="Times New Roman" w:eastAsia="Times New Roman" w:hAnsi="Times New Roman"/>
                <w:color w:val="071F2B"/>
              </w:rPr>
              <w:t>pixela</w:t>
            </w:r>
            <w:proofErr w:type="spellEnd"/>
          </w:p>
        </w:tc>
        <w:tc>
          <w:tcPr>
            <w:tcW w:w="718" w:type="dxa"/>
            <w:shd w:val="clear" w:color="auto" w:fill="auto"/>
            <w:vAlign w:val="center"/>
          </w:tcPr>
          <w:p w14:paraId="2A5D842C"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60A462AD"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1D6A66C2"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647D1EE6" w14:textId="77777777" w:rsidTr="00E4743D">
        <w:trPr>
          <w:cantSplit/>
          <w:trHeight w:val="630"/>
          <w:jc w:val="center"/>
        </w:trPr>
        <w:tc>
          <w:tcPr>
            <w:tcW w:w="623" w:type="dxa"/>
            <w:shd w:val="clear" w:color="auto" w:fill="auto"/>
            <w:vAlign w:val="center"/>
          </w:tcPr>
          <w:p w14:paraId="6F53E834"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00FFFF77"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2x 1Gbps Ethernet konektori</w:t>
            </w:r>
          </w:p>
        </w:tc>
        <w:tc>
          <w:tcPr>
            <w:tcW w:w="718" w:type="dxa"/>
            <w:shd w:val="clear" w:color="auto" w:fill="auto"/>
            <w:vAlign w:val="center"/>
          </w:tcPr>
          <w:p w14:paraId="77F83359"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07D6C33D"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550CBB5F"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02C7A2B5" w14:textId="77777777" w:rsidTr="00E4743D">
        <w:trPr>
          <w:cantSplit/>
          <w:trHeight w:val="630"/>
          <w:jc w:val="center"/>
        </w:trPr>
        <w:tc>
          <w:tcPr>
            <w:tcW w:w="623" w:type="dxa"/>
            <w:shd w:val="clear" w:color="auto" w:fill="auto"/>
            <w:vAlign w:val="center"/>
          </w:tcPr>
          <w:p w14:paraId="2F175345"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2CE23F41"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dvosmjerni vanjski zvučnik (</w:t>
            </w:r>
            <w:proofErr w:type="spellStart"/>
            <w:r w:rsidRPr="00EC1548">
              <w:rPr>
                <w:rFonts w:ascii="Times New Roman" w:eastAsia="Times New Roman" w:hAnsi="Times New Roman"/>
                <w:color w:val="071F2B"/>
              </w:rPr>
              <w:t>full</w:t>
            </w:r>
            <w:proofErr w:type="spellEnd"/>
            <w:r w:rsidRPr="00EC1548">
              <w:rPr>
                <w:rFonts w:ascii="Times New Roman" w:eastAsia="Times New Roman" w:hAnsi="Times New Roman"/>
                <w:color w:val="071F2B"/>
              </w:rPr>
              <w:t xml:space="preserve"> </w:t>
            </w:r>
            <w:proofErr w:type="spellStart"/>
            <w:r w:rsidRPr="00EC1548">
              <w:rPr>
                <w:rFonts w:ascii="Times New Roman" w:eastAsia="Times New Roman" w:hAnsi="Times New Roman"/>
                <w:color w:val="071F2B"/>
              </w:rPr>
              <w:t>duplex</w:t>
            </w:r>
            <w:proofErr w:type="spellEnd"/>
            <w:r w:rsidRPr="00EC1548">
              <w:rPr>
                <w:rFonts w:ascii="Times New Roman" w:eastAsia="Times New Roman" w:hAnsi="Times New Roman"/>
                <w:color w:val="071F2B"/>
              </w:rPr>
              <w:t xml:space="preserve"> </w:t>
            </w:r>
            <w:proofErr w:type="spellStart"/>
            <w:r w:rsidRPr="00EC1548">
              <w:rPr>
                <w:rFonts w:ascii="Times New Roman" w:eastAsia="Times New Roman" w:hAnsi="Times New Roman"/>
                <w:color w:val="071F2B"/>
              </w:rPr>
              <w:t>speakerphone</w:t>
            </w:r>
            <w:proofErr w:type="spellEnd"/>
            <w:r w:rsidRPr="00EC1548">
              <w:rPr>
                <w:rFonts w:ascii="Times New Roman" w:eastAsia="Times New Roman" w:hAnsi="Times New Roman"/>
                <w:color w:val="071F2B"/>
              </w:rPr>
              <w:t>)</w:t>
            </w:r>
          </w:p>
        </w:tc>
        <w:tc>
          <w:tcPr>
            <w:tcW w:w="718" w:type="dxa"/>
            <w:shd w:val="clear" w:color="auto" w:fill="auto"/>
            <w:vAlign w:val="center"/>
          </w:tcPr>
          <w:p w14:paraId="7EA17B7F"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140BC401"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226B206C"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3C315C39" w14:textId="77777777" w:rsidTr="00E4743D">
        <w:trPr>
          <w:cantSplit/>
          <w:trHeight w:val="630"/>
          <w:jc w:val="center"/>
        </w:trPr>
        <w:tc>
          <w:tcPr>
            <w:tcW w:w="623" w:type="dxa"/>
            <w:shd w:val="clear" w:color="auto" w:fill="auto"/>
            <w:vAlign w:val="center"/>
          </w:tcPr>
          <w:p w14:paraId="3FB9BA91"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53372B16"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HD kvaliteta zvuka</w:t>
            </w:r>
          </w:p>
        </w:tc>
        <w:tc>
          <w:tcPr>
            <w:tcW w:w="718" w:type="dxa"/>
            <w:shd w:val="clear" w:color="auto" w:fill="auto"/>
            <w:vAlign w:val="center"/>
          </w:tcPr>
          <w:p w14:paraId="067CD6BE"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7E46F223"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02C434FC"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4B2C7E7A" w14:textId="77777777" w:rsidTr="00E4743D">
        <w:trPr>
          <w:cantSplit/>
          <w:trHeight w:val="630"/>
          <w:jc w:val="center"/>
        </w:trPr>
        <w:tc>
          <w:tcPr>
            <w:tcW w:w="623" w:type="dxa"/>
            <w:shd w:val="clear" w:color="auto" w:fill="auto"/>
            <w:vAlign w:val="center"/>
          </w:tcPr>
          <w:p w14:paraId="4CABC4C9"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74A927D6"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802.1P/Q VLAN</w:t>
            </w:r>
          </w:p>
        </w:tc>
        <w:tc>
          <w:tcPr>
            <w:tcW w:w="718" w:type="dxa"/>
            <w:shd w:val="clear" w:color="auto" w:fill="auto"/>
            <w:vAlign w:val="center"/>
          </w:tcPr>
          <w:p w14:paraId="186A2E43"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3C7D7B02"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34E4DE2F"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64B7D31B" w14:textId="77777777" w:rsidTr="00E4743D">
        <w:trPr>
          <w:cantSplit/>
          <w:trHeight w:val="630"/>
          <w:jc w:val="center"/>
        </w:trPr>
        <w:tc>
          <w:tcPr>
            <w:tcW w:w="623" w:type="dxa"/>
            <w:shd w:val="clear" w:color="auto" w:fill="auto"/>
            <w:vAlign w:val="center"/>
          </w:tcPr>
          <w:p w14:paraId="04FCDA27"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7349B6BF"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Brzo biranje</w:t>
            </w:r>
          </w:p>
        </w:tc>
        <w:tc>
          <w:tcPr>
            <w:tcW w:w="718" w:type="dxa"/>
            <w:shd w:val="clear" w:color="auto" w:fill="auto"/>
            <w:vAlign w:val="center"/>
          </w:tcPr>
          <w:p w14:paraId="6DF4C082"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618A36A2"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0E5EC4FD"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1738EE36" w14:textId="77777777" w:rsidTr="00E4743D">
        <w:trPr>
          <w:cantSplit/>
          <w:trHeight w:val="630"/>
          <w:jc w:val="center"/>
        </w:trPr>
        <w:tc>
          <w:tcPr>
            <w:tcW w:w="623" w:type="dxa"/>
            <w:shd w:val="clear" w:color="auto" w:fill="auto"/>
            <w:vAlign w:val="center"/>
          </w:tcPr>
          <w:p w14:paraId="7B2AB1A9"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2FEE8E17"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Poziv na čekanju</w:t>
            </w:r>
          </w:p>
        </w:tc>
        <w:tc>
          <w:tcPr>
            <w:tcW w:w="718" w:type="dxa"/>
            <w:shd w:val="clear" w:color="auto" w:fill="auto"/>
            <w:vAlign w:val="center"/>
          </w:tcPr>
          <w:p w14:paraId="6DCDDF32"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0DF86F03"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0EC784A9"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0560DDEC" w14:textId="77777777" w:rsidTr="00E4743D">
        <w:trPr>
          <w:cantSplit/>
          <w:trHeight w:val="630"/>
          <w:jc w:val="center"/>
        </w:trPr>
        <w:tc>
          <w:tcPr>
            <w:tcW w:w="623" w:type="dxa"/>
            <w:shd w:val="clear" w:color="auto" w:fill="auto"/>
            <w:vAlign w:val="center"/>
          </w:tcPr>
          <w:p w14:paraId="7E174489" w14:textId="77777777" w:rsidR="00B4133D" w:rsidRPr="00EC1548" w:rsidRDefault="00B4133D"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5DAD4171"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Prosljeđivanje poziva</w:t>
            </w:r>
          </w:p>
        </w:tc>
        <w:tc>
          <w:tcPr>
            <w:tcW w:w="718" w:type="dxa"/>
            <w:shd w:val="clear" w:color="auto" w:fill="auto"/>
            <w:vAlign w:val="center"/>
          </w:tcPr>
          <w:p w14:paraId="5AB467B0"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55FAAA65"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0C67CE45" w14:textId="77777777" w:rsidR="00B4133D" w:rsidRPr="00EC1548" w:rsidRDefault="00B4133D" w:rsidP="00B4133D">
            <w:pPr>
              <w:widowControl/>
              <w:jc w:val="both"/>
              <w:rPr>
                <w:rFonts w:ascii="Times New Roman" w:eastAsia="Times New Roman" w:hAnsi="Times New Roman"/>
                <w:lang w:eastAsia="hr-HR"/>
              </w:rPr>
            </w:pPr>
          </w:p>
        </w:tc>
      </w:tr>
      <w:tr w:rsidR="00FC246B" w:rsidRPr="00B4133D" w14:paraId="210E6F7D" w14:textId="77777777" w:rsidTr="00E4743D">
        <w:trPr>
          <w:cantSplit/>
          <w:trHeight w:val="630"/>
          <w:jc w:val="center"/>
        </w:trPr>
        <w:tc>
          <w:tcPr>
            <w:tcW w:w="623" w:type="dxa"/>
            <w:shd w:val="clear" w:color="auto" w:fill="auto"/>
            <w:vAlign w:val="center"/>
          </w:tcPr>
          <w:p w14:paraId="5EE52443" w14:textId="77777777" w:rsidR="00FC246B" w:rsidRPr="00E22F13" w:rsidRDefault="00FC246B" w:rsidP="00B4133D">
            <w:pPr>
              <w:widowControl/>
              <w:numPr>
                <w:ilvl w:val="0"/>
                <w:numId w:val="28"/>
              </w:numPr>
              <w:contextualSpacing/>
              <w:jc w:val="center"/>
              <w:rPr>
                <w:rFonts w:ascii="Times New Roman" w:eastAsia="Times New Roman" w:hAnsi="Times New Roman"/>
                <w:lang w:eastAsia="hr-HR"/>
              </w:rPr>
            </w:pPr>
          </w:p>
        </w:tc>
        <w:tc>
          <w:tcPr>
            <w:tcW w:w="4810" w:type="dxa"/>
            <w:shd w:val="clear" w:color="auto" w:fill="auto"/>
            <w:vAlign w:val="center"/>
          </w:tcPr>
          <w:p w14:paraId="17AD0FC9" w14:textId="3B40F7A2" w:rsidR="00FC246B" w:rsidRPr="00E22F13" w:rsidRDefault="00FC246B" w:rsidP="00B4133D">
            <w:pPr>
              <w:widowControl/>
              <w:jc w:val="both"/>
              <w:rPr>
                <w:rFonts w:ascii="Times New Roman" w:eastAsia="Times New Roman" w:hAnsi="Times New Roman"/>
              </w:rPr>
            </w:pPr>
            <w:r w:rsidRPr="00E22F13">
              <w:rPr>
                <w:rFonts w:ascii="Times New Roman" w:eastAsia="Times New Roman" w:hAnsi="Times New Roman"/>
              </w:rPr>
              <w:t>Jamstveni rok</w:t>
            </w:r>
            <w:r w:rsidR="00E22F13" w:rsidRPr="00E22F13">
              <w:rPr>
                <w:rFonts w:ascii="Times New Roman" w:eastAsia="Times New Roman" w:hAnsi="Times New Roman"/>
              </w:rPr>
              <w:t xml:space="preserve"> (minimalno 12 mjeseci)</w:t>
            </w:r>
          </w:p>
        </w:tc>
        <w:tc>
          <w:tcPr>
            <w:tcW w:w="718" w:type="dxa"/>
            <w:shd w:val="clear" w:color="auto" w:fill="auto"/>
            <w:vAlign w:val="center"/>
          </w:tcPr>
          <w:p w14:paraId="654345A5" w14:textId="77777777" w:rsidR="00FC246B" w:rsidRPr="00EC1548" w:rsidRDefault="00FC246B" w:rsidP="00B4133D">
            <w:pPr>
              <w:widowControl/>
              <w:jc w:val="center"/>
              <w:rPr>
                <w:rFonts w:ascii="Times New Roman" w:eastAsia="Times New Roman" w:hAnsi="Times New Roman"/>
                <w:lang w:eastAsia="hr-HR"/>
              </w:rPr>
            </w:pPr>
          </w:p>
        </w:tc>
        <w:tc>
          <w:tcPr>
            <w:tcW w:w="583" w:type="dxa"/>
            <w:shd w:val="clear" w:color="auto" w:fill="auto"/>
            <w:vAlign w:val="center"/>
          </w:tcPr>
          <w:p w14:paraId="60D3AA8C" w14:textId="77777777" w:rsidR="00FC246B" w:rsidRPr="00EC1548" w:rsidRDefault="00FC246B" w:rsidP="00B4133D">
            <w:pPr>
              <w:widowControl/>
              <w:jc w:val="center"/>
              <w:rPr>
                <w:rFonts w:ascii="Times New Roman" w:eastAsia="Times New Roman" w:hAnsi="Times New Roman"/>
                <w:lang w:eastAsia="hr-HR"/>
              </w:rPr>
            </w:pPr>
          </w:p>
        </w:tc>
        <w:tc>
          <w:tcPr>
            <w:tcW w:w="2928" w:type="dxa"/>
            <w:shd w:val="clear" w:color="auto" w:fill="auto"/>
            <w:vAlign w:val="center"/>
          </w:tcPr>
          <w:p w14:paraId="3342B45F" w14:textId="77777777" w:rsidR="00FC246B" w:rsidRPr="00EC1548" w:rsidRDefault="00FC246B" w:rsidP="00B4133D">
            <w:pPr>
              <w:widowControl/>
              <w:jc w:val="both"/>
              <w:rPr>
                <w:rFonts w:ascii="Times New Roman" w:eastAsia="Times New Roman" w:hAnsi="Times New Roman"/>
                <w:lang w:eastAsia="hr-HR"/>
              </w:rPr>
            </w:pPr>
          </w:p>
        </w:tc>
      </w:tr>
    </w:tbl>
    <w:p w14:paraId="68C56129" w14:textId="77777777" w:rsidR="00B4133D" w:rsidRDefault="00B4133D" w:rsidP="00B4133D">
      <w:pPr>
        <w:widowControl/>
        <w:jc w:val="both"/>
        <w:rPr>
          <w:rFonts w:ascii="Aptos" w:eastAsia="Times New Roman" w:hAnsi="Aptos"/>
          <w:sz w:val="24"/>
          <w:szCs w:val="24"/>
        </w:rPr>
      </w:pPr>
    </w:p>
    <w:p w14:paraId="14B5B32D" w14:textId="77777777" w:rsidR="00B4133D" w:rsidRDefault="00B4133D" w:rsidP="00B4133D">
      <w:pPr>
        <w:widowControl/>
        <w:jc w:val="both"/>
        <w:rPr>
          <w:rFonts w:ascii="Aptos" w:eastAsia="Times New Roman" w:hAnsi="Aptos"/>
          <w:sz w:val="24"/>
          <w:szCs w:val="24"/>
        </w:rPr>
      </w:pPr>
    </w:p>
    <w:p w14:paraId="76ED2B21" w14:textId="77777777" w:rsidR="00B4133D" w:rsidRDefault="00B4133D" w:rsidP="00B4133D">
      <w:pPr>
        <w:widowControl/>
        <w:jc w:val="both"/>
        <w:rPr>
          <w:rFonts w:ascii="Aptos" w:eastAsia="Times New Roman" w:hAnsi="Aptos"/>
          <w:sz w:val="24"/>
          <w:szCs w:val="24"/>
        </w:rPr>
      </w:pPr>
    </w:p>
    <w:p w14:paraId="275B637B" w14:textId="77777777" w:rsidR="00B4133D" w:rsidRDefault="00B4133D" w:rsidP="00B4133D">
      <w:pPr>
        <w:widowControl/>
        <w:jc w:val="both"/>
        <w:rPr>
          <w:rFonts w:ascii="Aptos" w:eastAsia="Times New Roman" w:hAnsi="Aptos"/>
          <w:sz w:val="24"/>
          <w:szCs w:val="24"/>
        </w:rPr>
      </w:pPr>
    </w:p>
    <w:p w14:paraId="55846F2C" w14:textId="77777777" w:rsidR="00B4133D" w:rsidRDefault="00B4133D" w:rsidP="00B4133D">
      <w:pPr>
        <w:widowControl/>
        <w:jc w:val="both"/>
        <w:rPr>
          <w:rFonts w:ascii="Aptos" w:eastAsia="Times New Roman" w:hAnsi="Aptos"/>
          <w:sz w:val="24"/>
          <w:szCs w:val="24"/>
        </w:rPr>
      </w:pPr>
    </w:p>
    <w:p w14:paraId="0EEDEFF8" w14:textId="77777777" w:rsidR="00B4133D" w:rsidRDefault="00B4133D" w:rsidP="00B4133D">
      <w:pPr>
        <w:widowControl/>
        <w:jc w:val="both"/>
        <w:rPr>
          <w:rFonts w:ascii="Aptos" w:eastAsia="Times New Roman" w:hAnsi="Aptos"/>
          <w:sz w:val="24"/>
          <w:szCs w:val="24"/>
        </w:rPr>
      </w:pPr>
    </w:p>
    <w:p w14:paraId="1457B97A" w14:textId="77777777" w:rsidR="00B4133D" w:rsidRDefault="00B4133D" w:rsidP="00B4133D">
      <w:pPr>
        <w:widowControl/>
        <w:jc w:val="both"/>
        <w:rPr>
          <w:rFonts w:ascii="Aptos" w:eastAsia="Times New Roman" w:hAnsi="Aptos"/>
          <w:sz w:val="24"/>
          <w:szCs w:val="24"/>
        </w:rPr>
      </w:pPr>
    </w:p>
    <w:p w14:paraId="51889AC4" w14:textId="77777777" w:rsidR="00B4133D" w:rsidRDefault="00B4133D" w:rsidP="00B4133D">
      <w:pPr>
        <w:widowControl/>
        <w:jc w:val="both"/>
        <w:rPr>
          <w:rFonts w:ascii="Aptos" w:eastAsia="Times New Roman" w:hAnsi="Aptos"/>
          <w:sz w:val="24"/>
          <w:szCs w:val="24"/>
        </w:rPr>
      </w:pPr>
    </w:p>
    <w:p w14:paraId="0097A4A4" w14:textId="77777777" w:rsidR="00B4133D" w:rsidRDefault="00B4133D" w:rsidP="00B4133D">
      <w:pPr>
        <w:widowControl/>
        <w:jc w:val="both"/>
        <w:rPr>
          <w:rFonts w:ascii="Aptos" w:eastAsia="Times New Roman" w:hAnsi="Aptos"/>
          <w:sz w:val="24"/>
          <w:szCs w:val="24"/>
        </w:rPr>
      </w:pPr>
    </w:p>
    <w:p w14:paraId="44EBE06A" w14:textId="77777777" w:rsidR="00B4133D" w:rsidRDefault="00B4133D" w:rsidP="00B4133D">
      <w:pPr>
        <w:widowControl/>
        <w:jc w:val="both"/>
        <w:rPr>
          <w:rFonts w:ascii="Aptos" w:eastAsia="Times New Roman" w:hAnsi="Aptos"/>
          <w:sz w:val="24"/>
          <w:szCs w:val="24"/>
        </w:rPr>
      </w:pPr>
    </w:p>
    <w:p w14:paraId="1BEB1E26" w14:textId="77777777" w:rsidR="00B4133D" w:rsidRDefault="00B4133D" w:rsidP="00B4133D">
      <w:pPr>
        <w:widowControl/>
        <w:jc w:val="both"/>
        <w:rPr>
          <w:rFonts w:ascii="Aptos" w:eastAsia="Times New Roman" w:hAnsi="Aptos"/>
          <w:sz w:val="24"/>
          <w:szCs w:val="24"/>
        </w:rPr>
      </w:pPr>
    </w:p>
    <w:p w14:paraId="1350439C" w14:textId="77777777" w:rsidR="00B4133D" w:rsidRDefault="00B4133D" w:rsidP="00B4133D">
      <w:pPr>
        <w:widowControl/>
        <w:jc w:val="both"/>
        <w:rPr>
          <w:rFonts w:ascii="Aptos" w:eastAsia="Times New Roman" w:hAnsi="Aptos"/>
          <w:sz w:val="24"/>
          <w:szCs w:val="24"/>
        </w:rPr>
      </w:pPr>
    </w:p>
    <w:p w14:paraId="3B50BA97" w14:textId="77777777" w:rsidR="00B4133D" w:rsidRDefault="00B4133D" w:rsidP="00B4133D">
      <w:pPr>
        <w:widowControl/>
        <w:jc w:val="both"/>
        <w:rPr>
          <w:rFonts w:ascii="Aptos" w:eastAsia="Times New Roman" w:hAnsi="Aptos"/>
          <w:sz w:val="24"/>
          <w:szCs w:val="24"/>
        </w:rPr>
      </w:pPr>
    </w:p>
    <w:p w14:paraId="299C1FB6" w14:textId="77777777" w:rsidR="00B4133D" w:rsidRDefault="00B4133D" w:rsidP="00B4133D">
      <w:pPr>
        <w:widowControl/>
        <w:jc w:val="both"/>
        <w:rPr>
          <w:rFonts w:ascii="Aptos" w:eastAsia="Times New Roman" w:hAnsi="Aptos"/>
          <w:sz w:val="24"/>
          <w:szCs w:val="24"/>
        </w:rPr>
      </w:pPr>
    </w:p>
    <w:p w14:paraId="7D070079" w14:textId="77777777" w:rsidR="00B4133D" w:rsidRDefault="00B4133D" w:rsidP="00B4133D">
      <w:pPr>
        <w:widowControl/>
        <w:jc w:val="both"/>
        <w:rPr>
          <w:rFonts w:ascii="Aptos" w:eastAsia="Times New Roman" w:hAnsi="Aptos"/>
          <w:sz w:val="24"/>
          <w:szCs w:val="24"/>
        </w:rPr>
      </w:pPr>
    </w:p>
    <w:p w14:paraId="6ADBE5FB" w14:textId="77777777" w:rsidR="00B4133D" w:rsidRDefault="00B4133D" w:rsidP="00B4133D">
      <w:pPr>
        <w:widowControl/>
        <w:jc w:val="both"/>
        <w:rPr>
          <w:rFonts w:ascii="Aptos" w:eastAsia="Times New Roman" w:hAnsi="Aptos"/>
          <w:sz w:val="24"/>
          <w:szCs w:val="24"/>
        </w:rPr>
      </w:pPr>
    </w:p>
    <w:p w14:paraId="69740C1C" w14:textId="77777777" w:rsidR="00B4133D" w:rsidRPr="00EC1548" w:rsidRDefault="00B4133D" w:rsidP="00B4133D">
      <w:pPr>
        <w:widowControl/>
        <w:ind w:right="-2"/>
        <w:rPr>
          <w:rFonts w:ascii="Times New Roman" w:eastAsia="Times New Roman" w:hAnsi="Times New Roman"/>
          <w:b/>
          <w:sz w:val="24"/>
          <w:szCs w:val="24"/>
        </w:rPr>
      </w:pPr>
      <w:r w:rsidRPr="00EC1548">
        <w:rPr>
          <w:rFonts w:ascii="Times New Roman" w:eastAsia="Times New Roman" w:hAnsi="Times New Roman"/>
          <w:b/>
          <w:sz w:val="24"/>
          <w:szCs w:val="24"/>
        </w:rPr>
        <w:t xml:space="preserve">PREDMET NABAVE: Modul za proširenje za </w:t>
      </w:r>
      <w:proofErr w:type="spellStart"/>
      <w:r w:rsidRPr="00EC1548">
        <w:rPr>
          <w:rFonts w:ascii="Times New Roman" w:eastAsia="Times New Roman" w:hAnsi="Times New Roman"/>
          <w:b/>
          <w:sz w:val="24"/>
          <w:szCs w:val="24"/>
        </w:rPr>
        <w:t>VoIP</w:t>
      </w:r>
      <w:proofErr w:type="spellEnd"/>
      <w:r w:rsidRPr="00EC1548">
        <w:rPr>
          <w:rFonts w:ascii="Times New Roman" w:eastAsia="Times New Roman" w:hAnsi="Times New Roman"/>
          <w:b/>
          <w:sz w:val="24"/>
          <w:szCs w:val="24"/>
        </w:rPr>
        <w:t xml:space="preserve"> telefone – stavka 3. troškovnika</w:t>
      </w:r>
    </w:p>
    <w:p w14:paraId="7D8B68E3" w14:textId="77777777" w:rsidR="00E4743D" w:rsidRPr="00B4133D" w:rsidRDefault="00E4743D" w:rsidP="00B4133D">
      <w:pPr>
        <w:widowControl/>
        <w:ind w:right="-2"/>
        <w:rPr>
          <w:rFonts w:ascii="Aptos" w:eastAsia="Times New Roman" w:hAnsi="Aptos"/>
          <w:b/>
          <w:color w:val="FF0000"/>
          <w:sz w:val="24"/>
          <w:szCs w:val="24"/>
        </w:rPr>
      </w:pPr>
    </w:p>
    <w:tbl>
      <w:tblPr>
        <w:tblW w:w="96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3"/>
        <w:gridCol w:w="4697"/>
        <w:gridCol w:w="712"/>
        <w:gridCol w:w="581"/>
        <w:gridCol w:w="2866"/>
      </w:tblGrid>
      <w:tr w:rsidR="00B4133D" w:rsidRPr="00B4133D" w14:paraId="2620DDB5" w14:textId="77777777" w:rsidTr="00E4743D">
        <w:trPr>
          <w:cantSplit/>
          <w:trHeight w:val="630"/>
          <w:jc w:val="center"/>
        </w:trPr>
        <w:tc>
          <w:tcPr>
            <w:tcW w:w="620" w:type="dxa"/>
            <w:vMerge w:val="restart"/>
            <w:shd w:val="clear" w:color="auto" w:fill="DAE9F7"/>
            <w:vAlign w:val="center"/>
          </w:tcPr>
          <w:p w14:paraId="240185AF"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RED</w:t>
            </w:r>
          </w:p>
          <w:p w14:paraId="6972598C"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BROJ</w:t>
            </w:r>
          </w:p>
        </w:tc>
        <w:tc>
          <w:tcPr>
            <w:tcW w:w="4810" w:type="dxa"/>
            <w:vMerge w:val="restart"/>
            <w:shd w:val="clear" w:color="auto" w:fill="DAE9F7"/>
            <w:vAlign w:val="center"/>
          </w:tcPr>
          <w:p w14:paraId="62E23AEE"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Minimalni tehnički zahtjevi</w:t>
            </w:r>
          </w:p>
        </w:tc>
        <w:tc>
          <w:tcPr>
            <w:tcW w:w="1301" w:type="dxa"/>
            <w:gridSpan w:val="2"/>
            <w:shd w:val="clear" w:color="auto" w:fill="DAE9F7"/>
            <w:vAlign w:val="center"/>
          </w:tcPr>
          <w:p w14:paraId="1BFBABF5"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Zahtjev</w:t>
            </w:r>
          </w:p>
          <w:p w14:paraId="21009446"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ispunjen</w:t>
            </w:r>
          </w:p>
        </w:tc>
        <w:tc>
          <w:tcPr>
            <w:tcW w:w="2928" w:type="dxa"/>
            <w:vMerge w:val="restart"/>
            <w:shd w:val="clear" w:color="auto" w:fill="DAE9F7"/>
            <w:vAlign w:val="center"/>
          </w:tcPr>
          <w:p w14:paraId="2E44F2BC"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Ponuđeno</w:t>
            </w:r>
          </w:p>
        </w:tc>
      </w:tr>
      <w:tr w:rsidR="00B4133D" w:rsidRPr="00B4133D" w14:paraId="64F21973" w14:textId="77777777" w:rsidTr="00E4743D">
        <w:trPr>
          <w:cantSplit/>
          <w:trHeight w:val="630"/>
          <w:jc w:val="center"/>
        </w:trPr>
        <w:tc>
          <w:tcPr>
            <w:tcW w:w="620" w:type="dxa"/>
            <w:vMerge/>
            <w:shd w:val="clear" w:color="auto" w:fill="DAE9F7"/>
            <w:vAlign w:val="center"/>
          </w:tcPr>
          <w:p w14:paraId="55E62033" w14:textId="77777777" w:rsidR="00B4133D" w:rsidRPr="00EC1548" w:rsidRDefault="00B4133D" w:rsidP="00B4133D">
            <w:pPr>
              <w:widowControl/>
              <w:jc w:val="center"/>
              <w:rPr>
                <w:rFonts w:ascii="Times New Roman" w:eastAsia="Times New Roman" w:hAnsi="Times New Roman"/>
                <w:b/>
                <w:bCs/>
                <w:lang w:eastAsia="hr-HR"/>
              </w:rPr>
            </w:pPr>
          </w:p>
        </w:tc>
        <w:tc>
          <w:tcPr>
            <w:tcW w:w="4810" w:type="dxa"/>
            <w:vMerge/>
            <w:shd w:val="clear" w:color="auto" w:fill="DAE9F7"/>
            <w:vAlign w:val="center"/>
          </w:tcPr>
          <w:p w14:paraId="786E2E3F" w14:textId="77777777" w:rsidR="00B4133D" w:rsidRPr="00EC1548" w:rsidRDefault="00B4133D" w:rsidP="00B4133D">
            <w:pPr>
              <w:widowControl/>
              <w:jc w:val="center"/>
              <w:rPr>
                <w:rFonts w:ascii="Times New Roman" w:eastAsia="Times New Roman" w:hAnsi="Times New Roman"/>
                <w:b/>
                <w:bCs/>
                <w:lang w:eastAsia="hr-HR"/>
              </w:rPr>
            </w:pPr>
          </w:p>
        </w:tc>
        <w:tc>
          <w:tcPr>
            <w:tcW w:w="718" w:type="dxa"/>
            <w:shd w:val="clear" w:color="auto" w:fill="DAE9F7"/>
            <w:vAlign w:val="center"/>
          </w:tcPr>
          <w:p w14:paraId="35F13267"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DA</w:t>
            </w:r>
          </w:p>
        </w:tc>
        <w:tc>
          <w:tcPr>
            <w:tcW w:w="583" w:type="dxa"/>
            <w:shd w:val="clear" w:color="auto" w:fill="DAE9F7"/>
            <w:vAlign w:val="center"/>
          </w:tcPr>
          <w:p w14:paraId="01277BA7" w14:textId="77777777" w:rsidR="00B4133D" w:rsidRPr="00EC1548" w:rsidRDefault="00B4133D" w:rsidP="00B4133D">
            <w:pPr>
              <w:widowControl/>
              <w:jc w:val="center"/>
              <w:rPr>
                <w:rFonts w:ascii="Times New Roman" w:eastAsia="Times New Roman" w:hAnsi="Times New Roman"/>
                <w:b/>
                <w:bCs/>
                <w:lang w:eastAsia="hr-HR"/>
              </w:rPr>
            </w:pPr>
            <w:r w:rsidRPr="00EC1548">
              <w:rPr>
                <w:rFonts w:ascii="Times New Roman" w:eastAsia="Times New Roman" w:hAnsi="Times New Roman"/>
                <w:b/>
                <w:bCs/>
                <w:lang w:eastAsia="hr-HR"/>
              </w:rPr>
              <w:t>NE</w:t>
            </w:r>
          </w:p>
        </w:tc>
        <w:tc>
          <w:tcPr>
            <w:tcW w:w="2928" w:type="dxa"/>
            <w:vMerge/>
            <w:shd w:val="clear" w:color="auto" w:fill="DAE9F7"/>
            <w:vAlign w:val="center"/>
          </w:tcPr>
          <w:p w14:paraId="62BF6E2A" w14:textId="77777777" w:rsidR="00B4133D" w:rsidRPr="00EC1548" w:rsidRDefault="00B4133D" w:rsidP="00B4133D">
            <w:pPr>
              <w:widowControl/>
              <w:jc w:val="center"/>
              <w:rPr>
                <w:rFonts w:ascii="Times New Roman" w:eastAsia="Times New Roman" w:hAnsi="Times New Roman"/>
                <w:b/>
                <w:bCs/>
                <w:lang w:eastAsia="hr-HR"/>
              </w:rPr>
            </w:pPr>
          </w:p>
        </w:tc>
      </w:tr>
      <w:tr w:rsidR="00B4133D" w:rsidRPr="00B4133D" w14:paraId="6ECE76F9" w14:textId="77777777" w:rsidTr="00E4743D">
        <w:trPr>
          <w:cantSplit/>
          <w:trHeight w:val="630"/>
          <w:jc w:val="center"/>
        </w:trPr>
        <w:tc>
          <w:tcPr>
            <w:tcW w:w="620" w:type="dxa"/>
            <w:shd w:val="clear" w:color="auto" w:fill="auto"/>
            <w:vAlign w:val="center"/>
          </w:tcPr>
          <w:p w14:paraId="36C72E10" w14:textId="77777777" w:rsidR="00B4133D" w:rsidRPr="00EC1548" w:rsidRDefault="00B4133D" w:rsidP="00E4743D">
            <w:pPr>
              <w:widowControl/>
              <w:numPr>
                <w:ilvl w:val="0"/>
                <w:numId w:val="29"/>
              </w:numPr>
              <w:contextualSpacing/>
              <w:rPr>
                <w:rFonts w:ascii="Times New Roman" w:eastAsia="Times New Roman" w:hAnsi="Times New Roman"/>
                <w:lang w:eastAsia="hr-HR"/>
              </w:rPr>
            </w:pPr>
          </w:p>
        </w:tc>
        <w:tc>
          <w:tcPr>
            <w:tcW w:w="4810" w:type="dxa"/>
            <w:shd w:val="clear" w:color="auto" w:fill="auto"/>
            <w:vAlign w:val="center"/>
          </w:tcPr>
          <w:p w14:paraId="123EFB20" w14:textId="77777777" w:rsidR="00B4133D" w:rsidRPr="00EC1548" w:rsidRDefault="00B4133D" w:rsidP="00B4133D">
            <w:pPr>
              <w:widowControl/>
              <w:jc w:val="both"/>
              <w:rPr>
                <w:rFonts w:ascii="Times New Roman" w:eastAsia="Times New Roman" w:hAnsi="Times New Roman"/>
                <w:lang w:eastAsia="hr-HR"/>
              </w:rPr>
            </w:pPr>
            <w:r w:rsidRPr="00EC1548">
              <w:rPr>
                <w:rFonts w:ascii="Times New Roman" w:eastAsia="Times New Roman" w:hAnsi="Times New Roman"/>
                <w:lang w:eastAsia="hr-HR"/>
              </w:rPr>
              <w:t xml:space="preserve">28 </w:t>
            </w:r>
            <w:proofErr w:type="spellStart"/>
            <w:r w:rsidRPr="00EC1548">
              <w:rPr>
                <w:rFonts w:ascii="Times New Roman" w:eastAsia="Times New Roman" w:hAnsi="Times New Roman"/>
                <w:lang w:eastAsia="hr-HR"/>
              </w:rPr>
              <w:t>programabilnih</w:t>
            </w:r>
            <w:proofErr w:type="spellEnd"/>
            <w:r w:rsidRPr="00EC1548">
              <w:rPr>
                <w:rFonts w:ascii="Times New Roman" w:eastAsia="Times New Roman" w:hAnsi="Times New Roman"/>
                <w:lang w:eastAsia="hr-HR"/>
              </w:rPr>
              <w:t xml:space="preserve"> tipki sa LED indikatorima</w:t>
            </w:r>
          </w:p>
        </w:tc>
        <w:tc>
          <w:tcPr>
            <w:tcW w:w="718" w:type="dxa"/>
            <w:shd w:val="clear" w:color="auto" w:fill="auto"/>
            <w:vAlign w:val="center"/>
          </w:tcPr>
          <w:p w14:paraId="1534AFE7"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214CEA04"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1EBA5EAB"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4A81C695" w14:textId="77777777" w:rsidTr="00E4743D">
        <w:trPr>
          <w:cantSplit/>
          <w:trHeight w:val="630"/>
          <w:jc w:val="center"/>
        </w:trPr>
        <w:tc>
          <w:tcPr>
            <w:tcW w:w="620" w:type="dxa"/>
            <w:shd w:val="clear" w:color="auto" w:fill="auto"/>
            <w:vAlign w:val="center"/>
          </w:tcPr>
          <w:p w14:paraId="01B718C9" w14:textId="77777777" w:rsidR="00B4133D" w:rsidRPr="00EC1548" w:rsidRDefault="00B4133D" w:rsidP="00E4743D">
            <w:pPr>
              <w:widowControl/>
              <w:numPr>
                <w:ilvl w:val="0"/>
                <w:numId w:val="29"/>
              </w:numPr>
              <w:contextualSpacing/>
              <w:rPr>
                <w:rFonts w:ascii="Times New Roman" w:eastAsia="Times New Roman" w:hAnsi="Times New Roman"/>
                <w:lang w:eastAsia="hr-HR"/>
              </w:rPr>
            </w:pPr>
          </w:p>
        </w:tc>
        <w:tc>
          <w:tcPr>
            <w:tcW w:w="4810" w:type="dxa"/>
            <w:shd w:val="clear" w:color="auto" w:fill="auto"/>
            <w:vAlign w:val="center"/>
          </w:tcPr>
          <w:p w14:paraId="683E80E7"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 xml:space="preserve">4.3” LCD ekran sa pozadinskim osvjetljenjem rezolucije 272*480 </w:t>
            </w:r>
            <w:proofErr w:type="spellStart"/>
            <w:r w:rsidRPr="00EC1548">
              <w:rPr>
                <w:rFonts w:ascii="Times New Roman" w:eastAsia="Times New Roman" w:hAnsi="Times New Roman"/>
                <w:color w:val="071F2B"/>
              </w:rPr>
              <w:t>pixela</w:t>
            </w:r>
            <w:proofErr w:type="spellEnd"/>
          </w:p>
        </w:tc>
        <w:tc>
          <w:tcPr>
            <w:tcW w:w="718" w:type="dxa"/>
            <w:shd w:val="clear" w:color="auto" w:fill="auto"/>
            <w:vAlign w:val="center"/>
          </w:tcPr>
          <w:p w14:paraId="40E40C5D"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07BB3297"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3390866D"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1DE3B913" w14:textId="77777777" w:rsidTr="00E4743D">
        <w:trPr>
          <w:cantSplit/>
          <w:trHeight w:val="630"/>
          <w:jc w:val="center"/>
        </w:trPr>
        <w:tc>
          <w:tcPr>
            <w:tcW w:w="620" w:type="dxa"/>
            <w:shd w:val="clear" w:color="auto" w:fill="auto"/>
            <w:vAlign w:val="center"/>
          </w:tcPr>
          <w:p w14:paraId="6FAC2ACD" w14:textId="77777777" w:rsidR="00B4133D" w:rsidRPr="00EC1548" w:rsidRDefault="00B4133D" w:rsidP="00E4743D">
            <w:pPr>
              <w:widowControl/>
              <w:numPr>
                <w:ilvl w:val="0"/>
                <w:numId w:val="29"/>
              </w:numPr>
              <w:contextualSpacing/>
              <w:rPr>
                <w:rFonts w:ascii="Times New Roman" w:eastAsia="Times New Roman" w:hAnsi="Times New Roman"/>
                <w:lang w:eastAsia="hr-HR"/>
              </w:rPr>
            </w:pPr>
          </w:p>
        </w:tc>
        <w:tc>
          <w:tcPr>
            <w:tcW w:w="4810" w:type="dxa"/>
            <w:shd w:val="clear" w:color="auto" w:fill="auto"/>
            <w:vAlign w:val="center"/>
          </w:tcPr>
          <w:p w14:paraId="3AF2F129"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do 3 modula u nizu</w:t>
            </w:r>
          </w:p>
        </w:tc>
        <w:tc>
          <w:tcPr>
            <w:tcW w:w="718" w:type="dxa"/>
            <w:shd w:val="clear" w:color="auto" w:fill="auto"/>
            <w:vAlign w:val="center"/>
          </w:tcPr>
          <w:p w14:paraId="151A80F2"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34D18F98"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667E7F3A"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3D7D2B04" w14:textId="77777777" w:rsidTr="00E4743D">
        <w:trPr>
          <w:cantSplit/>
          <w:trHeight w:val="630"/>
          <w:jc w:val="center"/>
        </w:trPr>
        <w:tc>
          <w:tcPr>
            <w:tcW w:w="620" w:type="dxa"/>
            <w:shd w:val="clear" w:color="auto" w:fill="auto"/>
            <w:vAlign w:val="center"/>
          </w:tcPr>
          <w:p w14:paraId="443FE20C" w14:textId="77777777" w:rsidR="00B4133D" w:rsidRPr="00EC1548" w:rsidRDefault="00B4133D" w:rsidP="00E4743D">
            <w:pPr>
              <w:widowControl/>
              <w:numPr>
                <w:ilvl w:val="0"/>
                <w:numId w:val="29"/>
              </w:numPr>
              <w:contextualSpacing/>
              <w:rPr>
                <w:rFonts w:ascii="Times New Roman" w:eastAsia="Times New Roman" w:hAnsi="Times New Roman"/>
                <w:lang w:eastAsia="hr-HR"/>
              </w:rPr>
            </w:pPr>
          </w:p>
        </w:tc>
        <w:tc>
          <w:tcPr>
            <w:tcW w:w="4810" w:type="dxa"/>
            <w:shd w:val="clear" w:color="auto" w:fill="auto"/>
            <w:vAlign w:val="center"/>
          </w:tcPr>
          <w:p w14:paraId="61CFBF86"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 xml:space="preserve">napajanje putem </w:t>
            </w:r>
            <w:proofErr w:type="spellStart"/>
            <w:r w:rsidRPr="00EC1548">
              <w:rPr>
                <w:rFonts w:ascii="Times New Roman" w:eastAsia="Times New Roman" w:hAnsi="Times New Roman"/>
                <w:color w:val="071F2B"/>
              </w:rPr>
              <w:t>Aastra</w:t>
            </w:r>
            <w:proofErr w:type="spellEnd"/>
            <w:r w:rsidRPr="00EC1548">
              <w:rPr>
                <w:rFonts w:ascii="Times New Roman" w:eastAsia="Times New Roman" w:hAnsi="Times New Roman"/>
                <w:color w:val="071F2B"/>
              </w:rPr>
              <w:t xml:space="preserve"> </w:t>
            </w:r>
            <w:proofErr w:type="spellStart"/>
            <w:r w:rsidRPr="00EC1548">
              <w:rPr>
                <w:rFonts w:ascii="Times New Roman" w:eastAsia="Times New Roman" w:hAnsi="Times New Roman"/>
                <w:color w:val="071F2B"/>
              </w:rPr>
              <w:t>Mitel</w:t>
            </w:r>
            <w:proofErr w:type="spellEnd"/>
            <w:r w:rsidRPr="00EC1548">
              <w:rPr>
                <w:rFonts w:ascii="Times New Roman" w:eastAsia="Times New Roman" w:hAnsi="Times New Roman"/>
                <w:color w:val="071F2B"/>
              </w:rPr>
              <w:t xml:space="preserve"> SIP telefona</w:t>
            </w:r>
          </w:p>
        </w:tc>
        <w:tc>
          <w:tcPr>
            <w:tcW w:w="718" w:type="dxa"/>
            <w:shd w:val="clear" w:color="auto" w:fill="auto"/>
            <w:vAlign w:val="center"/>
          </w:tcPr>
          <w:p w14:paraId="79F3575C"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076B62E8"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3DBE02C6" w14:textId="77777777" w:rsidR="00B4133D" w:rsidRPr="00EC1548" w:rsidRDefault="00B4133D" w:rsidP="00B4133D">
            <w:pPr>
              <w:widowControl/>
              <w:jc w:val="both"/>
              <w:rPr>
                <w:rFonts w:ascii="Times New Roman" w:eastAsia="Times New Roman" w:hAnsi="Times New Roman"/>
                <w:lang w:eastAsia="hr-HR"/>
              </w:rPr>
            </w:pPr>
          </w:p>
        </w:tc>
      </w:tr>
      <w:tr w:rsidR="00B4133D" w:rsidRPr="00B4133D" w14:paraId="60C367B3" w14:textId="77777777" w:rsidTr="00E4743D">
        <w:trPr>
          <w:cantSplit/>
          <w:trHeight w:val="630"/>
          <w:jc w:val="center"/>
        </w:trPr>
        <w:tc>
          <w:tcPr>
            <w:tcW w:w="620" w:type="dxa"/>
            <w:shd w:val="clear" w:color="auto" w:fill="auto"/>
            <w:vAlign w:val="center"/>
          </w:tcPr>
          <w:p w14:paraId="05E7FE11" w14:textId="77777777" w:rsidR="00B4133D" w:rsidRPr="00EC1548" w:rsidRDefault="00B4133D" w:rsidP="00E4743D">
            <w:pPr>
              <w:widowControl/>
              <w:numPr>
                <w:ilvl w:val="0"/>
                <w:numId w:val="29"/>
              </w:numPr>
              <w:contextualSpacing/>
              <w:rPr>
                <w:rFonts w:ascii="Times New Roman" w:eastAsia="Times New Roman" w:hAnsi="Times New Roman"/>
                <w:lang w:eastAsia="hr-HR"/>
              </w:rPr>
            </w:pPr>
          </w:p>
        </w:tc>
        <w:tc>
          <w:tcPr>
            <w:tcW w:w="4810" w:type="dxa"/>
            <w:shd w:val="clear" w:color="auto" w:fill="auto"/>
            <w:vAlign w:val="center"/>
          </w:tcPr>
          <w:p w14:paraId="300A7BD6" w14:textId="77777777" w:rsidR="00B4133D" w:rsidRPr="00EC1548" w:rsidRDefault="00B4133D" w:rsidP="00B4133D">
            <w:pPr>
              <w:widowControl/>
              <w:jc w:val="both"/>
              <w:rPr>
                <w:rFonts w:ascii="Times New Roman" w:eastAsia="Times New Roman" w:hAnsi="Times New Roman"/>
                <w:color w:val="071F2B"/>
              </w:rPr>
            </w:pPr>
            <w:r w:rsidRPr="00EC1548">
              <w:rPr>
                <w:rFonts w:ascii="Times New Roman" w:eastAsia="Times New Roman" w:hAnsi="Times New Roman"/>
                <w:color w:val="071F2B"/>
              </w:rPr>
              <w:t xml:space="preserve">Mogućnost programiranja za telefonske funkcije  prosljeđivanja i transfera poziva, brzog pozivanja, provjere stanja telefona (BLF) i druge. </w:t>
            </w:r>
          </w:p>
        </w:tc>
        <w:tc>
          <w:tcPr>
            <w:tcW w:w="718" w:type="dxa"/>
            <w:shd w:val="clear" w:color="auto" w:fill="auto"/>
            <w:vAlign w:val="center"/>
          </w:tcPr>
          <w:p w14:paraId="1D3D9A49" w14:textId="77777777" w:rsidR="00B4133D" w:rsidRPr="00EC1548" w:rsidRDefault="00B4133D" w:rsidP="00B4133D">
            <w:pPr>
              <w:widowControl/>
              <w:jc w:val="center"/>
              <w:rPr>
                <w:rFonts w:ascii="Times New Roman" w:eastAsia="Times New Roman" w:hAnsi="Times New Roman"/>
                <w:lang w:eastAsia="hr-HR"/>
              </w:rPr>
            </w:pPr>
          </w:p>
        </w:tc>
        <w:tc>
          <w:tcPr>
            <w:tcW w:w="583" w:type="dxa"/>
            <w:shd w:val="clear" w:color="auto" w:fill="auto"/>
            <w:vAlign w:val="center"/>
          </w:tcPr>
          <w:p w14:paraId="5F549851" w14:textId="77777777" w:rsidR="00B4133D" w:rsidRPr="00EC1548" w:rsidRDefault="00B4133D" w:rsidP="00B4133D">
            <w:pPr>
              <w:widowControl/>
              <w:jc w:val="center"/>
              <w:rPr>
                <w:rFonts w:ascii="Times New Roman" w:eastAsia="Times New Roman" w:hAnsi="Times New Roman"/>
                <w:lang w:eastAsia="hr-HR"/>
              </w:rPr>
            </w:pPr>
          </w:p>
        </w:tc>
        <w:tc>
          <w:tcPr>
            <w:tcW w:w="2928" w:type="dxa"/>
            <w:shd w:val="clear" w:color="auto" w:fill="auto"/>
            <w:vAlign w:val="center"/>
          </w:tcPr>
          <w:p w14:paraId="4B64454D" w14:textId="77777777" w:rsidR="00B4133D" w:rsidRPr="00EC1548" w:rsidRDefault="00B4133D" w:rsidP="00B4133D">
            <w:pPr>
              <w:widowControl/>
              <w:jc w:val="both"/>
              <w:rPr>
                <w:rFonts w:ascii="Times New Roman" w:eastAsia="Times New Roman" w:hAnsi="Times New Roman"/>
                <w:lang w:eastAsia="hr-HR"/>
              </w:rPr>
            </w:pPr>
          </w:p>
        </w:tc>
      </w:tr>
      <w:tr w:rsidR="00FC246B" w:rsidRPr="00B4133D" w14:paraId="2014E0D4" w14:textId="77777777" w:rsidTr="00E4743D">
        <w:trPr>
          <w:cantSplit/>
          <w:trHeight w:val="630"/>
          <w:jc w:val="center"/>
        </w:trPr>
        <w:tc>
          <w:tcPr>
            <w:tcW w:w="620" w:type="dxa"/>
            <w:shd w:val="clear" w:color="auto" w:fill="auto"/>
            <w:vAlign w:val="center"/>
          </w:tcPr>
          <w:p w14:paraId="28E2D109" w14:textId="77777777" w:rsidR="00FC246B" w:rsidRPr="00E22F13" w:rsidRDefault="00FC246B" w:rsidP="00E4743D">
            <w:pPr>
              <w:widowControl/>
              <w:numPr>
                <w:ilvl w:val="0"/>
                <w:numId w:val="29"/>
              </w:numPr>
              <w:contextualSpacing/>
              <w:rPr>
                <w:rFonts w:ascii="Times New Roman" w:eastAsia="Times New Roman" w:hAnsi="Times New Roman"/>
                <w:lang w:eastAsia="hr-HR"/>
              </w:rPr>
            </w:pPr>
          </w:p>
        </w:tc>
        <w:tc>
          <w:tcPr>
            <w:tcW w:w="4810" w:type="dxa"/>
            <w:shd w:val="clear" w:color="auto" w:fill="auto"/>
            <w:vAlign w:val="center"/>
          </w:tcPr>
          <w:p w14:paraId="207A0968" w14:textId="79010521" w:rsidR="00FC246B" w:rsidRPr="00E22F13" w:rsidRDefault="00FC246B" w:rsidP="00B4133D">
            <w:pPr>
              <w:widowControl/>
              <w:jc w:val="both"/>
              <w:rPr>
                <w:rFonts w:ascii="Times New Roman" w:eastAsia="Times New Roman" w:hAnsi="Times New Roman"/>
              </w:rPr>
            </w:pPr>
            <w:r w:rsidRPr="00E22F13">
              <w:rPr>
                <w:rFonts w:ascii="Times New Roman" w:eastAsia="Times New Roman" w:hAnsi="Times New Roman"/>
              </w:rPr>
              <w:t>Jamstveni rok</w:t>
            </w:r>
            <w:r w:rsidR="00E22F13" w:rsidRPr="00E22F13">
              <w:rPr>
                <w:rFonts w:ascii="Times New Roman" w:eastAsia="Times New Roman" w:hAnsi="Times New Roman"/>
              </w:rPr>
              <w:t xml:space="preserve"> (minimalno 12 mjeseci)</w:t>
            </w:r>
          </w:p>
        </w:tc>
        <w:tc>
          <w:tcPr>
            <w:tcW w:w="718" w:type="dxa"/>
            <w:shd w:val="clear" w:color="auto" w:fill="auto"/>
            <w:vAlign w:val="center"/>
          </w:tcPr>
          <w:p w14:paraId="04C7AB09" w14:textId="77777777" w:rsidR="00FC246B" w:rsidRPr="00EC1548" w:rsidRDefault="00FC246B" w:rsidP="00B4133D">
            <w:pPr>
              <w:widowControl/>
              <w:jc w:val="center"/>
              <w:rPr>
                <w:rFonts w:ascii="Times New Roman" w:eastAsia="Times New Roman" w:hAnsi="Times New Roman"/>
                <w:lang w:eastAsia="hr-HR"/>
              </w:rPr>
            </w:pPr>
          </w:p>
        </w:tc>
        <w:tc>
          <w:tcPr>
            <w:tcW w:w="583" w:type="dxa"/>
            <w:shd w:val="clear" w:color="auto" w:fill="auto"/>
            <w:vAlign w:val="center"/>
          </w:tcPr>
          <w:p w14:paraId="7AF919FC" w14:textId="77777777" w:rsidR="00FC246B" w:rsidRPr="00EC1548" w:rsidRDefault="00FC246B" w:rsidP="00B4133D">
            <w:pPr>
              <w:widowControl/>
              <w:jc w:val="center"/>
              <w:rPr>
                <w:rFonts w:ascii="Times New Roman" w:eastAsia="Times New Roman" w:hAnsi="Times New Roman"/>
                <w:lang w:eastAsia="hr-HR"/>
              </w:rPr>
            </w:pPr>
          </w:p>
        </w:tc>
        <w:tc>
          <w:tcPr>
            <w:tcW w:w="2928" w:type="dxa"/>
            <w:shd w:val="clear" w:color="auto" w:fill="auto"/>
            <w:vAlign w:val="center"/>
          </w:tcPr>
          <w:p w14:paraId="4166CEB6" w14:textId="77777777" w:rsidR="00FC246B" w:rsidRPr="00EC1548" w:rsidRDefault="00FC246B" w:rsidP="00B4133D">
            <w:pPr>
              <w:widowControl/>
              <w:jc w:val="both"/>
              <w:rPr>
                <w:rFonts w:ascii="Times New Roman" w:eastAsia="Times New Roman" w:hAnsi="Times New Roman"/>
                <w:lang w:eastAsia="hr-HR"/>
              </w:rPr>
            </w:pPr>
          </w:p>
        </w:tc>
      </w:tr>
    </w:tbl>
    <w:p w14:paraId="4B512B9D" w14:textId="77777777" w:rsidR="00B4133D" w:rsidRDefault="00B4133D" w:rsidP="00B4133D">
      <w:pPr>
        <w:widowControl/>
        <w:jc w:val="both"/>
        <w:rPr>
          <w:rFonts w:ascii="Aptos" w:eastAsia="Times New Roman" w:hAnsi="Aptos"/>
          <w:sz w:val="24"/>
          <w:szCs w:val="24"/>
        </w:rPr>
      </w:pPr>
    </w:p>
    <w:p w14:paraId="1FBAD18E" w14:textId="77777777" w:rsidR="00B4133D" w:rsidRDefault="00B4133D" w:rsidP="00B4133D">
      <w:pPr>
        <w:widowControl/>
        <w:jc w:val="both"/>
        <w:rPr>
          <w:rFonts w:ascii="Aptos" w:eastAsia="Times New Roman" w:hAnsi="Aptos"/>
          <w:sz w:val="24"/>
          <w:szCs w:val="24"/>
        </w:rPr>
      </w:pPr>
    </w:p>
    <w:p w14:paraId="181A311A" w14:textId="772D4B9E" w:rsidR="00B4133D" w:rsidRPr="00EC1548" w:rsidRDefault="00B4133D" w:rsidP="00B4133D">
      <w:pPr>
        <w:widowControl/>
        <w:jc w:val="both"/>
        <w:rPr>
          <w:rFonts w:ascii="Times New Roman" w:eastAsia="Times New Roman" w:hAnsi="Times New Roman"/>
        </w:rPr>
      </w:pPr>
      <w:r w:rsidRPr="00EC1548">
        <w:rPr>
          <w:rFonts w:ascii="Times New Roman" w:eastAsia="Times New Roman" w:hAnsi="Times New Roman"/>
        </w:rPr>
        <w:t>NAPOMENA:</w:t>
      </w:r>
    </w:p>
    <w:p w14:paraId="3FDA7DF9" w14:textId="77777777" w:rsidR="00B4133D" w:rsidRPr="00EC1548" w:rsidRDefault="00B4133D" w:rsidP="00B4133D">
      <w:pPr>
        <w:widowControl/>
        <w:jc w:val="both"/>
        <w:rPr>
          <w:rFonts w:ascii="Times New Roman" w:eastAsia="Times New Roman" w:hAnsi="Times New Roman"/>
        </w:rPr>
      </w:pPr>
    </w:p>
    <w:p w14:paraId="3C1F96E5" w14:textId="77777777" w:rsidR="00B4133D" w:rsidRPr="00EC1548" w:rsidRDefault="00B4133D" w:rsidP="00B4133D">
      <w:pPr>
        <w:widowControl/>
        <w:numPr>
          <w:ilvl w:val="0"/>
          <w:numId w:val="27"/>
        </w:numPr>
        <w:contextualSpacing/>
        <w:jc w:val="both"/>
        <w:rPr>
          <w:rFonts w:ascii="Times New Roman" w:eastAsia="Times New Roman" w:hAnsi="Times New Roman"/>
        </w:rPr>
      </w:pPr>
      <w:r w:rsidRPr="00EC1548">
        <w:rPr>
          <w:rFonts w:ascii="Times New Roman" w:eastAsia="Times New Roman" w:hAnsi="Times New Roman"/>
        </w:rPr>
        <w:t xml:space="preserve">Ponuditelj popunjava prazne ćelije (polja), sukladno traženom. </w:t>
      </w:r>
    </w:p>
    <w:p w14:paraId="22EC9613" w14:textId="77777777" w:rsidR="00B4133D" w:rsidRPr="00EC1548" w:rsidRDefault="00B4133D" w:rsidP="00B4133D">
      <w:pPr>
        <w:widowControl/>
        <w:numPr>
          <w:ilvl w:val="0"/>
          <w:numId w:val="27"/>
        </w:numPr>
        <w:contextualSpacing/>
        <w:jc w:val="both"/>
        <w:rPr>
          <w:rFonts w:ascii="Times New Roman" w:eastAsia="Times New Roman" w:hAnsi="Times New Roman"/>
        </w:rPr>
      </w:pPr>
      <w:r w:rsidRPr="00EC1548">
        <w:rPr>
          <w:rFonts w:ascii="Times New Roman" w:eastAsia="Times New Roman" w:hAnsi="Times New Roman"/>
        </w:rPr>
        <w:t xml:space="preserve">Ponuđeni elementi opreme/komponente moraju ispunjavati minimalne tehničke uvjete kako je navedeno u stupcu "Minimalni tehnički zahtjev", ali se može nuditi i bolja tehnička izvedivost opreme/komponenti. </w:t>
      </w:r>
    </w:p>
    <w:p w14:paraId="69462A4C" w14:textId="77777777" w:rsidR="00B4133D" w:rsidRPr="00EC1548" w:rsidRDefault="00B4133D" w:rsidP="00B4133D">
      <w:pPr>
        <w:widowControl/>
        <w:numPr>
          <w:ilvl w:val="0"/>
          <w:numId w:val="27"/>
        </w:numPr>
        <w:contextualSpacing/>
        <w:jc w:val="both"/>
        <w:rPr>
          <w:rFonts w:ascii="Times New Roman" w:eastAsia="Times New Roman" w:hAnsi="Times New Roman"/>
        </w:rPr>
      </w:pPr>
      <w:r w:rsidRPr="00EC1548">
        <w:rPr>
          <w:rFonts w:ascii="Times New Roman" w:eastAsia="Times New Roman" w:hAnsi="Times New Roman"/>
        </w:rPr>
        <w:t xml:space="preserve">Ponuditelj se odgovorom "DA"  u stupcu "Zahtjev ispunjen" obvezuje na nuđenje opreme koja minimalno ispunjava traženi tehnički zahtjev. Ukoliko se pregledom utvrdi da je na neki od postavljenih upita odgovor "NE" ili uopće nije odgovoreno na postavljena, a nije ponuđena druga opcija, ponuda će biti odbijena. </w:t>
      </w:r>
    </w:p>
    <w:p w14:paraId="43D185D1" w14:textId="77777777" w:rsidR="00B4133D" w:rsidRPr="00EC1548" w:rsidRDefault="00B4133D" w:rsidP="00B4133D">
      <w:pPr>
        <w:widowControl/>
        <w:numPr>
          <w:ilvl w:val="0"/>
          <w:numId w:val="27"/>
        </w:numPr>
        <w:contextualSpacing/>
        <w:jc w:val="both"/>
        <w:rPr>
          <w:rFonts w:ascii="Times New Roman" w:eastAsia="Times New Roman" w:hAnsi="Times New Roman"/>
        </w:rPr>
      </w:pPr>
      <w:r w:rsidRPr="00EC1548">
        <w:rPr>
          <w:rFonts w:ascii="Times New Roman" w:eastAsia="Times New Roman" w:hAnsi="Times New Roman"/>
        </w:rPr>
        <w:t xml:space="preserve">Ako ponuditelj nudi jednakovrijedan element opreme/komponentu ili jednakovrijedan dokaz ispunjavanja minimalno traženog standarda ili nudi element opreme boljih karakteristika od minimalno traženih  u stupcu  "Ponuđeno" potrebno je upisati točan naziv/karakteristiku/značajku komponente/sklopa koju  ponuditelj nudi, a koja mora biti ista ili bolja od tražene značajke. </w:t>
      </w:r>
    </w:p>
    <w:p w14:paraId="58078575" w14:textId="77777777" w:rsidR="00B4133D" w:rsidRPr="00EC1548" w:rsidRDefault="00B4133D" w:rsidP="00B4133D">
      <w:pPr>
        <w:widowControl/>
        <w:numPr>
          <w:ilvl w:val="0"/>
          <w:numId w:val="27"/>
        </w:numPr>
        <w:contextualSpacing/>
        <w:jc w:val="both"/>
        <w:rPr>
          <w:rFonts w:ascii="Times New Roman" w:eastAsia="Times New Roman" w:hAnsi="Times New Roman"/>
        </w:rPr>
      </w:pPr>
      <w:r w:rsidRPr="00EC1548">
        <w:rPr>
          <w:rFonts w:ascii="Times New Roman" w:eastAsia="Times New Roman" w:hAnsi="Times New Roman"/>
        </w:rPr>
        <w:t>Zabranjeno je tablicu mijenjati ili nadopunjavati u bilo kojem obliku, osim ćelija koje ponuditelj mora popuniti.</w:t>
      </w:r>
    </w:p>
    <w:p w14:paraId="3397ADE0" w14:textId="77777777" w:rsidR="00B4133D" w:rsidRPr="00EC1548" w:rsidRDefault="00B4133D" w:rsidP="00B4133D">
      <w:pPr>
        <w:widowControl/>
        <w:jc w:val="both"/>
        <w:rPr>
          <w:rFonts w:ascii="Times New Roman" w:eastAsia="Times New Roman" w:hAnsi="Times New Roman"/>
        </w:rPr>
      </w:pPr>
    </w:p>
    <w:p w14:paraId="5CF63214" w14:textId="77777777" w:rsidR="00B4133D" w:rsidRPr="00EC1548" w:rsidRDefault="00B4133D" w:rsidP="00B4133D">
      <w:pPr>
        <w:widowControl/>
        <w:jc w:val="both"/>
        <w:rPr>
          <w:rFonts w:ascii="Times New Roman" w:eastAsia="Times New Roman" w:hAnsi="Times New Roman"/>
        </w:rPr>
      </w:pPr>
    </w:p>
    <w:p w14:paraId="6BEC22F2" w14:textId="77777777" w:rsidR="00B4133D" w:rsidRPr="00EC1548" w:rsidRDefault="00B4133D" w:rsidP="00B4133D">
      <w:pPr>
        <w:widowControl/>
        <w:jc w:val="both"/>
        <w:rPr>
          <w:rFonts w:ascii="Times New Roman" w:eastAsia="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2960"/>
        <w:gridCol w:w="3063"/>
      </w:tblGrid>
      <w:tr w:rsidR="00B4133D" w:rsidRPr="00EC1548" w14:paraId="196EAA75" w14:textId="77777777" w:rsidTr="00EF3AB4">
        <w:tc>
          <w:tcPr>
            <w:tcW w:w="3398" w:type="dxa"/>
          </w:tcPr>
          <w:p w14:paraId="5D059D84" w14:textId="77777777" w:rsidR="00B4133D" w:rsidRPr="00EC1548" w:rsidRDefault="00B4133D" w:rsidP="00B4133D">
            <w:pPr>
              <w:widowControl/>
              <w:jc w:val="center"/>
              <w:rPr>
                <w:rFonts w:ascii="Times New Roman" w:eastAsia="Times New Roman" w:hAnsi="Times New Roman"/>
              </w:rPr>
            </w:pPr>
            <w:r w:rsidRPr="00EC1548">
              <w:rPr>
                <w:rFonts w:ascii="Times New Roman" w:eastAsia="Times New Roman" w:hAnsi="Times New Roman"/>
              </w:rPr>
              <w:t>Datum</w:t>
            </w:r>
          </w:p>
        </w:tc>
        <w:tc>
          <w:tcPr>
            <w:tcW w:w="3398" w:type="dxa"/>
          </w:tcPr>
          <w:p w14:paraId="3B78B7AE" w14:textId="77777777" w:rsidR="00B4133D" w:rsidRPr="00EC1548" w:rsidRDefault="00B4133D" w:rsidP="00B4133D">
            <w:pPr>
              <w:widowControl/>
              <w:jc w:val="center"/>
              <w:rPr>
                <w:rFonts w:ascii="Times New Roman" w:eastAsia="Times New Roman" w:hAnsi="Times New Roman"/>
              </w:rPr>
            </w:pPr>
          </w:p>
        </w:tc>
        <w:tc>
          <w:tcPr>
            <w:tcW w:w="3398" w:type="dxa"/>
          </w:tcPr>
          <w:p w14:paraId="212B692D" w14:textId="77777777" w:rsidR="00B4133D" w:rsidRPr="00EC1548" w:rsidRDefault="00B4133D" w:rsidP="00B4133D">
            <w:pPr>
              <w:widowControl/>
              <w:jc w:val="center"/>
              <w:rPr>
                <w:rFonts w:ascii="Times New Roman" w:eastAsia="Times New Roman" w:hAnsi="Times New Roman"/>
              </w:rPr>
            </w:pPr>
            <w:r w:rsidRPr="00EC1548">
              <w:rPr>
                <w:rFonts w:ascii="Times New Roman" w:eastAsia="Times New Roman" w:hAnsi="Times New Roman"/>
              </w:rPr>
              <w:t>Potpis ovlaštene osobe ponuditelja</w:t>
            </w:r>
          </w:p>
        </w:tc>
      </w:tr>
      <w:tr w:rsidR="00B4133D" w:rsidRPr="00EC1548" w14:paraId="5593AF19" w14:textId="77777777" w:rsidTr="00EF3AB4">
        <w:tc>
          <w:tcPr>
            <w:tcW w:w="3398" w:type="dxa"/>
            <w:tcBorders>
              <w:bottom w:val="single" w:sz="4" w:space="0" w:color="auto"/>
            </w:tcBorders>
          </w:tcPr>
          <w:p w14:paraId="458E0C71" w14:textId="77777777" w:rsidR="00B4133D" w:rsidRPr="00EC1548" w:rsidRDefault="00B4133D" w:rsidP="00B4133D">
            <w:pPr>
              <w:widowControl/>
              <w:jc w:val="center"/>
              <w:rPr>
                <w:rFonts w:ascii="Times New Roman" w:eastAsia="Times New Roman" w:hAnsi="Times New Roman"/>
              </w:rPr>
            </w:pPr>
          </w:p>
          <w:p w14:paraId="75801EE5" w14:textId="77777777" w:rsidR="00B4133D" w:rsidRPr="00EC1548" w:rsidRDefault="00B4133D" w:rsidP="00B4133D">
            <w:pPr>
              <w:widowControl/>
              <w:jc w:val="center"/>
              <w:rPr>
                <w:rFonts w:ascii="Times New Roman" w:eastAsia="Times New Roman" w:hAnsi="Times New Roman"/>
              </w:rPr>
            </w:pPr>
          </w:p>
        </w:tc>
        <w:tc>
          <w:tcPr>
            <w:tcW w:w="3398" w:type="dxa"/>
          </w:tcPr>
          <w:p w14:paraId="4F2E1AD8" w14:textId="77777777" w:rsidR="00B4133D" w:rsidRPr="00EC1548" w:rsidRDefault="00B4133D" w:rsidP="00B4133D">
            <w:pPr>
              <w:widowControl/>
              <w:jc w:val="center"/>
              <w:rPr>
                <w:rFonts w:ascii="Times New Roman" w:eastAsia="Times New Roman" w:hAnsi="Times New Roman"/>
              </w:rPr>
            </w:pPr>
            <w:r w:rsidRPr="00EC1548">
              <w:rPr>
                <w:rFonts w:ascii="Times New Roman" w:eastAsia="Times New Roman" w:hAnsi="Times New Roman"/>
              </w:rPr>
              <w:t>MP</w:t>
            </w:r>
          </w:p>
        </w:tc>
        <w:tc>
          <w:tcPr>
            <w:tcW w:w="3398" w:type="dxa"/>
            <w:tcBorders>
              <w:bottom w:val="single" w:sz="4" w:space="0" w:color="auto"/>
            </w:tcBorders>
          </w:tcPr>
          <w:p w14:paraId="36C8C0CA" w14:textId="77777777" w:rsidR="00B4133D" w:rsidRPr="00EC1548" w:rsidRDefault="00B4133D" w:rsidP="00B4133D">
            <w:pPr>
              <w:widowControl/>
              <w:jc w:val="center"/>
              <w:rPr>
                <w:rFonts w:ascii="Times New Roman" w:eastAsia="Times New Roman" w:hAnsi="Times New Roman"/>
              </w:rPr>
            </w:pPr>
          </w:p>
          <w:p w14:paraId="4E98C393" w14:textId="77777777" w:rsidR="00B4133D" w:rsidRPr="00EC1548" w:rsidRDefault="00B4133D" w:rsidP="00B4133D">
            <w:pPr>
              <w:widowControl/>
              <w:jc w:val="center"/>
              <w:rPr>
                <w:rFonts w:ascii="Times New Roman" w:eastAsia="Times New Roman" w:hAnsi="Times New Roman"/>
              </w:rPr>
            </w:pPr>
          </w:p>
        </w:tc>
      </w:tr>
    </w:tbl>
    <w:p w14:paraId="381A2434" w14:textId="77777777" w:rsidR="00F07DBE" w:rsidRPr="00EC1548" w:rsidRDefault="00F07DBE" w:rsidP="00F07DBE">
      <w:pPr>
        <w:pStyle w:val="Bezproreda"/>
        <w:jc w:val="both"/>
        <w:rPr>
          <w:color w:val="FF0000"/>
          <w:sz w:val="22"/>
          <w:szCs w:val="22"/>
        </w:rPr>
      </w:pPr>
    </w:p>
    <w:p w14:paraId="33DF454E" w14:textId="0A3E5E91" w:rsidR="00DB2706" w:rsidRPr="00EC1548" w:rsidRDefault="00DB2706" w:rsidP="00DB2706">
      <w:pPr>
        <w:jc w:val="right"/>
        <w:rPr>
          <w:rFonts w:ascii="Times New Roman" w:hAnsi="Times New Roman"/>
          <w:bCs/>
          <w:color w:val="000000"/>
        </w:rPr>
      </w:pPr>
      <w:r w:rsidRPr="00EC1548">
        <w:rPr>
          <w:rFonts w:ascii="Times New Roman" w:hAnsi="Times New Roman"/>
          <w:bCs/>
          <w:color w:val="000000"/>
        </w:rPr>
        <w:lastRenderedPageBreak/>
        <w:t>Prilog 4.</w:t>
      </w:r>
    </w:p>
    <w:p w14:paraId="192F0737" w14:textId="1D933830" w:rsidR="002E3916" w:rsidRPr="00851568" w:rsidRDefault="002E3916" w:rsidP="002E3916">
      <w:pPr>
        <w:jc w:val="center"/>
        <w:rPr>
          <w:rFonts w:ascii="Times New Roman" w:hAnsi="Times New Roman"/>
          <w:b/>
          <w:color w:val="000000"/>
          <w:sz w:val="24"/>
          <w:szCs w:val="24"/>
        </w:rPr>
      </w:pPr>
      <w:r w:rsidRPr="00851568">
        <w:rPr>
          <w:b/>
          <w:color w:val="000000"/>
        </w:rPr>
        <w:t>I</w:t>
      </w:r>
      <w:r w:rsidRPr="00851568">
        <w:rPr>
          <w:rFonts w:ascii="Times New Roman" w:hAnsi="Times New Roman"/>
          <w:b/>
          <w:color w:val="000000"/>
          <w:sz w:val="24"/>
          <w:szCs w:val="24"/>
        </w:rPr>
        <w:t>zjava o dostavi jamstva za uredno izvršenje ugovora</w:t>
      </w:r>
      <w:r w:rsidRPr="00851568">
        <w:rPr>
          <w:rFonts w:ascii="Times New Roman" w:hAnsi="Times New Roman"/>
          <w:b/>
          <w:color w:val="000000"/>
          <w:sz w:val="24"/>
          <w:szCs w:val="24"/>
          <w:vertAlign w:val="superscript"/>
        </w:rPr>
        <w:footnoteReference w:id="1"/>
      </w:r>
    </w:p>
    <w:p w14:paraId="3C347D35" w14:textId="77777777" w:rsidR="002E3916" w:rsidRPr="00851568" w:rsidRDefault="002E3916" w:rsidP="002E3916">
      <w:pPr>
        <w:rPr>
          <w:rFonts w:ascii="Times New Roman" w:hAnsi="Times New Roman"/>
          <w:color w:val="000000"/>
          <w:sz w:val="24"/>
          <w:szCs w:val="24"/>
        </w:rPr>
      </w:pPr>
    </w:p>
    <w:p w14:paraId="44B424E2" w14:textId="77777777" w:rsidR="002E3916" w:rsidRPr="00851568" w:rsidRDefault="002E3916" w:rsidP="002E3916">
      <w:pPr>
        <w:autoSpaceDE w:val="0"/>
        <w:autoSpaceDN w:val="0"/>
        <w:adjustRightInd w:val="0"/>
        <w:ind w:right="-850"/>
        <w:jc w:val="both"/>
        <w:rPr>
          <w:rFonts w:ascii="Times New Roman" w:hAnsi="Times New Roman"/>
          <w:color w:val="000000"/>
          <w:sz w:val="24"/>
          <w:szCs w:val="24"/>
        </w:rPr>
      </w:pPr>
      <w:r w:rsidRPr="00851568">
        <w:rPr>
          <w:rFonts w:ascii="Times New Roman" w:hAnsi="Times New Roman"/>
          <w:color w:val="000000"/>
          <w:sz w:val="24"/>
          <w:szCs w:val="24"/>
        </w:rPr>
        <w:t>Ja,____________________________________ iz ______________________________________</w:t>
      </w:r>
    </w:p>
    <w:p w14:paraId="4DF7C8A5" w14:textId="77777777" w:rsidR="002E3916" w:rsidRPr="00851568" w:rsidRDefault="002E3916" w:rsidP="002E3916">
      <w:pPr>
        <w:autoSpaceDE w:val="0"/>
        <w:autoSpaceDN w:val="0"/>
        <w:adjustRightInd w:val="0"/>
        <w:ind w:right="-850"/>
        <w:jc w:val="both"/>
        <w:rPr>
          <w:rFonts w:ascii="Times New Roman" w:hAnsi="Times New Roman"/>
          <w:color w:val="000000"/>
          <w:sz w:val="24"/>
          <w:szCs w:val="24"/>
        </w:rPr>
      </w:pPr>
      <w:r w:rsidRPr="00851568">
        <w:rPr>
          <w:rFonts w:ascii="Times New Roman" w:hAnsi="Times New Roman"/>
          <w:color w:val="000000"/>
          <w:sz w:val="24"/>
          <w:szCs w:val="24"/>
        </w:rPr>
        <w:t xml:space="preserve">                            (ime i prezime)                                      (adresa stanovanja) </w:t>
      </w:r>
    </w:p>
    <w:p w14:paraId="35D933EA" w14:textId="77777777" w:rsidR="002E3916" w:rsidRPr="00851568" w:rsidRDefault="002E3916" w:rsidP="002E3916">
      <w:pPr>
        <w:autoSpaceDE w:val="0"/>
        <w:autoSpaceDN w:val="0"/>
        <w:adjustRightInd w:val="0"/>
        <w:ind w:right="-850"/>
        <w:jc w:val="both"/>
        <w:rPr>
          <w:rFonts w:ascii="Times New Roman" w:hAnsi="Times New Roman"/>
          <w:color w:val="000000"/>
          <w:sz w:val="24"/>
          <w:szCs w:val="24"/>
        </w:rPr>
      </w:pPr>
    </w:p>
    <w:p w14:paraId="68A966E8" w14:textId="77777777" w:rsidR="002E3916" w:rsidRPr="00851568" w:rsidRDefault="002E3916" w:rsidP="002E3916">
      <w:pPr>
        <w:autoSpaceDE w:val="0"/>
        <w:autoSpaceDN w:val="0"/>
        <w:adjustRightInd w:val="0"/>
        <w:ind w:right="-850"/>
        <w:jc w:val="both"/>
        <w:rPr>
          <w:rFonts w:ascii="Times New Roman" w:hAnsi="Times New Roman"/>
          <w:color w:val="000000"/>
          <w:sz w:val="24"/>
          <w:szCs w:val="24"/>
        </w:rPr>
      </w:pPr>
      <w:r w:rsidRPr="00851568">
        <w:rPr>
          <w:rFonts w:ascii="Times New Roman" w:hAnsi="Times New Roman"/>
          <w:color w:val="000000"/>
          <w:sz w:val="24"/>
          <w:szCs w:val="24"/>
        </w:rPr>
        <w:t>broj osobne iskaznice___________________ izdane od ________________________________</w:t>
      </w:r>
    </w:p>
    <w:p w14:paraId="45DDB663" w14:textId="77777777" w:rsidR="002E3916" w:rsidRPr="00851568" w:rsidRDefault="002E3916" w:rsidP="002E3916">
      <w:pPr>
        <w:autoSpaceDE w:val="0"/>
        <w:autoSpaceDN w:val="0"/>
        <w:adjustRightInd w:val="0"/>
        <w:ind w:right="-850"/>
        <w:jc w:val="both"/>
        <w:rPr>
          <w:rFonts w:ascii="Times New Roman" w:hAnsi="Times New Roman"/>
          <w:color w:val="000000"/>
          <w:sz w:val="24"/>
          <w:szCs w:val="24"/>
        </w:rPr>
      </w:pPr>
    </w:p>
    <w:p w14:paraId="65AAC137" w14:textId="02B0F851" w:rsidR="002E3916" w:rsidRPr="00851568" w:rsidRDefault="002E3916" w:rsidP="002E3916">
      <w:pPr>
        <w:autoSpaceDE w:val="0"/>
        <w:autoSpaceDN w:val="0"/>
        <w:adjustRightInd w:val="0"/>
        <w:ind w:right="1"/>
        <w:jc w:val="both"/>
        <w:rPr>
          <w:rFonts w:ascii="Times New Roman" w:hAnsi="Times New Roman"/>
          <w:color w:val="000000"/>
          <w:sz w:val="24"/>
          <w:szCs w:val="24"/>
        </w:rPr>
      </w:pPr>
      <w:r w:rsidRPr="00851568">
        <w:rPr>
          <w:rFonts w:ascii="Times New Roman" w:hAnsi="Times New Roman"/>
          <w:color w:val="000000"/>
          <w:sz w:val="24"/>
          <w:szCs w:val="24"/>
        </w:rPr>
        <w:t xml:space="preserve">kao odgovorna osoba _________________________________________________ (naziv i adresa </w:t>
      </w:r>
      <w:r w:rsidR="002D665A" w:rsidRPr="00851568">
        <w:rPr>
          <w:rFonts w:ascii="Times New Roman" w:hAnsi="Times New Roman"/>
          <w:color w:val="000000"/>
          <w:sz w:val="24"/>
          <w:szCs w:val="24"/>
        </w:rPr>
        <w:t>P</w:t>
      </w:r>
      <w:r w:rsidRPr="00851568">
        <w:rPr>
          <w:rFonts w:ascii="Times New Roman" w:hAnsi="Times New Roman"/>
          <w:color w:val="000000"/>
          <w:sz w:val="24"/>
          <w:szCs w:val="24"/>
        </w:rPr>
        <w:t xml:space="preserve">onuditelja) </w:t>
      </w:r>
      <w:r w:rsidR="002D665A" w:rsidRPr="00851568">
        <w:rPr>
          <w:rFonts w:ascii="Times New Roman" w:hAnsi="Times New Roman"/>
          <w:color w:val="000000"/>
          <w:sz w:val="24"/>
          <w:szCs w:val="24"/>
        </w:rPr>
        <w:t>P</w:t>
      </w:r>
      <w:r w:rsidRPr="00851568">
        <w:rPr>
          <w:rFonts w:ascii="Times New Roman" w:hAnsi="Times New Roman"/>
          <w:color w:val="000000"/>
          <w:sz w:val="24"/>
          <w:szCs w:val="24"/>
        </w:rPr>
        <w:t xml:space="preserve">onuditelja izjavljujem da ćemo u roku do </w:t>
      </w:r>
      <w:r w:rsidR="00EC1548">
        <w:rPr>
          <w:rFonts w:ascii="Times New Roman" w:hAnsi="Times New Roman"/>
          <w:color w:val="000000"/>
          <w:sz w:val="24"/>
          <w:szCs w:val="24"/>
        </w:rPr>
        <w:t>10</w:t>
      </w:r>
      <w:r w:rsidRPr="00851568">
        <w:rPr>
          <w:rFonts w:ascii="Times New Roman" w:hAnsi="Times New Roman"/>
          <w:color w:val="000000"/>
          <w:sz w:val="24"/>
          <w:szCs w:val="24"/>
        </w:rPr>
        <w:t xml:space="preserve"> (</w:t>
      </w:r>
      <w:r w:rsidR="00EC1548">
        <w:rPr>
          <w:rFonts w:ascii="Times New Roman" w:hAnsi="Times New Roman"/>
          <w:color w:val="000000"/>
          <w:sz w:val="24"/>
          <w:szCs w:val="24"/>
        </w:rPr>
        <w:t>deset</w:t>
      </w:r>
      <w:r w:rsidRPr="00851568">
        <w:rPr>
          <w:rFonts w:ascii="Times New Roman" w:hAnsi="Times New Roman"/>
          <w:color w:val="000000"/>
          <w:sz w:val="24"/>
          <w:szCs w:val="24"/>
        </w:rPr>
        <w:t xml:space="preserve">) dana od dana potpisa ugovora s </w:t>
      </w:r>
      <w:r w:rsidR="003A4769" w:rsidRPr="00851568">
        <w:rPr>
          <w:rFonts w:ascii="Times New Roman" w:hAnsi="Times New Roman"/>
          <w:color w:val="000000"/>
          <w:sz w:val="24"/>
          <w:szCs w:val="24"/>
        </w:rPr>
        <w:t>Sveučilištem obrane i sigurnosti „</w:t>
      </w:r>
      <w:r w:rsidR="00B52B76" w:rsidRPr="00851568">
        <w:rPr>
          <w:rFonts w:ascii="Times New Roman" w:hAnsi="Times New Roman"/>
          <w:color w:val="000000"/>
          <w:sz w:val="24"/>
          <w:szCs w:val="24"/>
        </w:rPr>
        <w:t>D</w:t>
      </w:r>
      <w:r w:rsidR="003A4769" w:rsidRPr="00851568">
        <w:rPr>
          <w:rFonts w:ascii="Times New Roman" w:hAnsi="Times New Roman"/>
          <w:color w:val="000000"/>
          <w:sz w:val="24"/>
          <w:szCs w:val="24"/>
        </w:rPr>
        <w:t xml:space="preserve">r. Franjo Tuđman“ </w:t>
      </w:r>
      <w:r w:rsidRPr="00851568">
        <w:rPr>
          <w:rFonts w:ascii="Times New Roman" w:hAnsi="Times New Roman"/>
          <w:color w:val="000000"/>
          <w:sz w:val="24"/>
          <w:szCs w:val="24"/>
        </w:rPr>
        <w:t xml:space="preserve">kao Naručiteljem, za nabavu </w:t>
      </w:r>
    </w:p>
    <w:p w14:paraId="62C33F3C" w14:textId="77777777" w:rsidR="002E3916" w:rsidRPr="00851568" w:rsidRDefault="002E3916" w:rsidP="002E3916">
      <w:pPr>
        <w:autoSpaceDE w:val="0"/>
        <w:autoSpaceDN w:val="0"/>
        <w:adjustRightInd w:val="0"/>
        <w:ind w:right="1"/>
        <w:jc w:val="both"/>
        <w:rPr>
          <w:rFonts w:ascii="Times New Roman" w:hAnsi="Times New Roman"/>
          <w:color w:val="000000"/>
          <w:sz w:val="24"/>
          <w:szCs w:val="24"/>
        </w:rPr>
      </w:pPr>
    </w:p>
    <w:p w14:paraId="70C6DFE2" w14:textId="387A7D83" w:rsidR="002E3916" w:rsidRPr="00851568" w:rsidRDefault="003A4769" w:rsidP="003A4769">
      <w:pPr>
        <w:ind w:left="-540" w:right="-850"/>
        <w:jc w:val="center"/>
        <w:rPr>
          <w:rFonts w:ascii="Times New Roman" w:hAnsi="Times New Roman"/>
          <w:caps/>
          <w:color w:val="000000"/>
          <w:sz w:val="24"/>
          <w:szCs w:val="24"/>
        </w:rPr>
      </w:pPr>
      <w:r w:rsidRPr="00851568">
        <w:rPr>
          <w:rFonts w:ascii="Times New Roman" w:hAnsi="Times New Roman"/>
          <w:caps/>
          <w:color w:val="000000"/>
          <w:sz w:val="24"/>
          <w:szCs w:val="24"/>
        </w:rPr>
        <w:t xml:space="preserve">NABAVA </w:t>
      </w:r>
      <w:r w:rsidR="00B4133D">
        <w:rPr>
          <w:rFonts w:ascii="Times New Roman" w:hAnsi="Times New Roman"/>
          <w:caps/>
          <w:color w:val="000000"/>
          <w:sz w:val="24"/>
          <w:szCs w:val="24"/>
        </w:rPr>
        <w:t>IP TELEFONA</w:t>
      </w:r>
      <w:r w:rsidR="002E3916" w:rsidRPr="00851568">
        <w:rPr>
          <w:rFonts w:ascii="Times New Roman" w:hAnsi="Times New Roman"/>
          <w:caps/>
          <w:color w:val="000000"/>
          <w:sz w:val="24"/>
          <w:szCs w:val="24"/>
        </w:rPr>
        <w:t xml:space="preserve">, ev. broj nabave: </w:t>
      </w:r>
      <w:r w:rsidR="00B4133D">
        <w:rPr>
          <w:rFonts w:ascii="Times New Roman" w:hAnsi="Times New Roman"/>
          <w:caps/>
          <w:color w:val="000000"/>
          <w:sz w:val="24"/>
          <w:szCs w:val="24"/>
        </w:rPr>
        <w:t>4</w:t>
      </w:r>
      <w:r w:rsidRPr="00851568">
        <w:rPr>
          <w:rFonts w:ascii="Times New Roman" w:hAnsi="Times New Roman"/>
          <w:caps/>
          <w:color w:val="000000"/>
          <w:sz w:val="24"/>
          <w:szCs w:val="24"/>
        </w:rPr>
        <w:t>-24-JN</w:t>
      </w:r>
    </w:p>
    <w:p w14:paraId="06A749F0" w14:textId="77777777" w:rsidR="003A4769" w:rsidRPr="00851568" w:rsidRDefault="003A4769" w:rsidP="003A4769">
      <w:pPr>
        <w:ind w:left="-540" w:right="-850"/>
        <w:jc w:val="center"/>
        <w:rPr>
          <w:rFonts w:ascii="Times New Roman" w:hAnsi="Times New Roman"/>
          <w:color w:val="000000"/>
          <w:sz w:val="24"/>
          <w:szCs w:val="24"/>
        </w:rPr>
      </w:pPr>
    </w:p>
    <w:p w14:paraId="1887DC70" w14:textId="1509B1F5" w:rsidR="002E3916" w:rsidRPr="00851568" w:rsidRDefault="002E3916" w:rsidP="002E3916">
      <w:pPr>
        <w:autoSpaceDE w:val="0"/>
        <w:autoSpaceDN w:val="0"/>
        <w:adjustRightInd w:val="0"/>
        <w:ind w:right="1"/>
        <w:jc w:val="both"/>
        <w:rPr>
          <w:rFonts w:ascii="Times New Roman" w:hAnsi="Times New Roman"/>
          <w:color w:val="000000"/>
          <w:sz w:val="24"/>
          <w:szCs w:val="24"/>
        </w:rPr>
      </w:pPr>
      <w:r w:rsidRPr="00851568">
        <w:rPr>
          <w:rFonts w:ascii="Times New Roman" w:hAnsi="Times New Roman"/>
          <w:color w:val="000000"/>
          <w:sz w:val="24"/>
          <w:szCs w:val="24"/>
        </w:rPr>
        <w:t xml:space="preserve">dostaviti </w:t>
      </w:r>
      <w:r w:rsidR="003A4769" w:rsidRPr="00851568">
        <w:rPr>
          <w:rFonts w:ascii="Times New Roman" w:hAnsi="Times New Roman"/>
          <w:sz w:val="24"/>
          <w:szCs w:val="24"/>
        </w:rPr>
        <w:t>bankovnu garanciju, zadužnicu ili bjanko zadužnicu ili dokaz o uplati pologa</w:t>
      </w:r>
      <w:r w:rsidR="003A4769" w:rsidRPr="00851568">
        <w:rPr>
          <w:rFonts w:ascii="Times New Roman" w:hAnsi="Times New Roman"/>
          <w:color w:val="000000"/>
          <w:sz w:val="24"/>
          <w:szCs w:val="24"/>
        </w:rPr>
        <w:t xml:space="preserve"> </w:t>
      </w:r>
      <w:r w:rsidRPr="00851568">
        <w:rPr>
          <w:rFonts w:ascii="Times New Roman" w:hAnsi="Times New Roman"/>
          <w:color w:val="000000"/>
          <w:sz w:val="24"/>
          <w:szCs w:val="24"/>
        </w:rPr>
        <w:t xml:space="preserve">na račun Naručitelja kao jamstvo za uredno izvršenje ugovora. </w:t>
      </w:r>
    </w:p>
    <w:p w14:paraId="0931E5F8" w14:textId="7145FFF0" w:rsidR="002E3916" w:rsidRPr="00851568" w:rsidRDefault="002E3916" w:rsidP="002E3916">
      <w:pPr>
        <w:jc w:val="both"/>
        <w:rPr>
          <w:rFonts w:ascii="Times New Roman" w:hAnsi="Times New Roman"/>
          <w:sz w:val="24"/>
          <w:szCs w:val="24"/>
        </w:rPr>
      </w:pPr>
      <w:r w:rsidRPr="00851568">
        <w:rPr>
          <w:rFonts w:ascii="Times New Roman" w:hAnsi="Times New Roman"/>
          <w:sz w:val="24"/>
          <w:szCs w:val="24"/>
        </w:rPr>
        <w:t xml:space="preserve">Bankovna garancija mora biti bezuvjetna, neopoziva, na prvi pisani poziv Naručitelja, bez prigovora i s rokom valjanosti </w:t>
      </w:r>
      <w:r w:rsidR="00EC1548">
        <w:rPr>
          <w:rFonts w:ascii="Times New Roman" w:hAnsi="Times New Roman"/>
          <w:sz w:val="24"/>
          <w:szCs w:val="24"/>
        </w:rPr>
        <w:t>30</w:t>
      </w:r>
      <w:r w:rsidRPr="00851568">
        <w:rPr>
          <w:rFonts w:ascii="Times New Roman" w:hAnsi="Times New Roman"/>
          <w:sz w:val="24"/>
          <w:szCs w:val="24"/>
        </w:rPr>
        <w:t xml:space="preserve"> (</w:t>
      </w:r>
      <w:r w:rsidR="00EC1548">
        <w:rPr>
          <w:rFonts w:ascii="Times New Roman" w:hAnsi="Times New Roman"/>
          <w:sz w:val="24"/>
          <w:szCs w:val="24"/>
        </w:rPr>
        <w:t>trideset</w:t>
      </w:r>
      <w:r w:rsidRPr="00851568">
        <w:rPr>
          <w:rFonts w:ascii="Times New Roman" w:hAnsi="Times New Roman"/>
          <w:sz w:val="24"/>
          <w:szCs w:val="24"/>
        </w:rPr>
        <w:t xml:space="preserve">) dana od isteka važenja ugovora. Jamstvo za uredno izvršenje ugovora mora biti u iznosu od deset posto (10%) od vrijednosti ugovora o javnoj nabavi bez pripadajućeg PDV-a. </w:t>
      </w:r>
    </w:p>
    <w:p w14:paraId="5A5008B9" w14:textId="77777777" w:rsidR="002E3916" w:rsidRPr="00851568" w:rsidRDefault="002E3916" w:rsidP="002E3916">
      <w:pPr>
        <w:jc w:val="both"/>
        <w:rPr>
          <w:rFonts w:ascii="Times New Roman" w:hAnsi="Times New Roman"/>
          <w:color w:val="000000"/>
          <w:sz w:val="24"/>
          <w:szCs w:val="24"/>
        </w:rPr>
      </w:pPr>
    </w:p>
    <w:p w14:paraId="4B6B92CC" w14:textId="28780645" w:rsidR="002E3916" w:rsidRPr="00851568" w:rsidRDefault="002E3916" w:rsidP="002E3916">
      <w:pPr>
        <w:jc w:val="both"/>
        <w:rPr>
          <w:rFonts w:ascii="Times New Roman" w:hAnsi="Times New Roman"/>
          <w:color w:val="000000"/>
          <w:sz w:val="24"/>
          <w:szCs w:val="24"/>
        </w:rPr>
      </w:pPr>
      <w:r w:rsidRPr="00851568">
        <w:rPr>
          <w:rFonts w:ascii="Times New Roman" w:hAnsi="Times New Roman"/>
          <w:color w:val="000000"/>
          <w:sz w:val="24"/>
          <w:szCs w:val="24"/>
        </w:rPr>
        <w:t xml:space="preserve">Ako odabrani </w:t>
      </w:r>
      <w:r w:rsidR="002D665A" w:rsidRPr="00851568">
        <w:rPr>
          <w:rFonts w:ascii="Times New Roman" w:hAnsi="Times New Roman"/>
          <w:color w:val="000000"/>
          <w:sz w:val="24"/>
          <w:szCs w:val="24"/>
        </w:rPr>
        <w:t>P</w:t>
      </w:r>
      <w:r w:rsidRPr="00851568">
        <w:rPr>
          <w:rFonts w:ascii="Times New Roman" w:hAnsi="Times New Roman"/>
          <w:color w:val="000000"/>
          <w:sz w:val="24"/>
          <w:szCs w:val="24"/>
        </w:rPr>
        <w:t xml:space="preserve">onuditelj kao jamstvo za uredno ispunjenje ugovora dostavlja bankovnu garanciju, prilikom potpisa istoga treba zatražiti rezervaciju u banci. Nakon potpisa ugovora o javnoj nabavi od strane Naručitelja, odabranom </w:t>
      </w:r>
      <w:r w:rsidR="002D665A" w:rsidRPr="00851568">
        <w:rPr>
          <w:rFonts w:ascii="Times New Roman" w:hAnsi="Times New Roman"/>
          <w:color w:val="000000"/>
          <w:sz w:val="24"/>
          <w:szCs w:val="24"/>
        </w:rPr>
        <w:t>P</w:t>
      </w:r>
      <w:r w:rsidRPr="00851568">
        <w:rPr>
          <w:rFonts w:ascii="Times New Roman" w:hAnsi="Times New Roman"/>
          <w:color w:val="000000"/>
          <w:sz w:val="24"/>
          <w:szCs w:val="24"/>
        </w:rPr>
        <w:t xml:space="preserve">onuditelju se e-mailom dostavlja potpisani ugovor, kako bi mogao u banci dobiti traženo jamstvo, te isto dostaviti Naručitelju u roku do </w:t>
      </w:r>
      <w:r w:rsidR="00EC1548">
        <w:rPr>
          <w:rFonts w:ascii="Times New Roman" w:hAnsi="Times New Roman"/>
          <w:color w:val="000000"/>
          <w:sz w:val="24"/>
          <w:szCs w:val="24"/>
        </w:rPr>
        <w:t>10</w:t>
      </w:r>
      <w:r w:rsidRPr="00851568">
        <w:rPr>
          <w:rFonts w:ascii="Times New Roman" w:hAnsi="Times New Roman"/>
          <w:color w:val="000000"/>
          <w:sz w:val="24"/>
          <w:szCs w:val="24"/>
        </w:rPr>
        <w:t xml:space="preserve"> (</w:t>
      </w:r>
      <w:r w:rsidR="00EC1548">
        <w:rPr>
          <w:rFonts w:ascii="Times New Roman" w:hAnsi="Times New Roman"/>
          <w:color w:val="000000"/>
          <w:sz w:val="24"/>
          <w:szCs w:val="24"/>
        </w:rPr>
        <w:t>deset</w:t>
      </w:r>
      <w:r w:rsidRPr="00851568">
        <w:rPr>
          <w:rFonts w:ascii="Times New Roman" w:hAnsi="Times New Roman"/>
          <w:color w:val="000000"/>
          <w:sz w:val="24"/>
          <w:szCs w:val="24"/>
        </w:rPr>
        <w:t xml:space="preserve">) dana od dana obostranog potpisa, nakon čega Naručitelj odabranom </w:t>
      </w:r>
      <w:r w:rsidR="002D665A" w:rsidRPr="00851568">
        <w:rPr>
          <w:rFonts w:ascii="Times New Roman" w:hAnsi="Times New Roman"/>
          <w:color w:val="000000"/>
          <w:sz w:val="24"/>
          <w:szCs w:val="24"/>
        </w:rPr>
        <w:t>P</w:t>
      </w:r>
      <w:r w:rsidRPr="00851568">
        <w:rPr>
          <w:rFonts w:ascii="Times New Roman" w:hAnsi="Times New Roman"/>
          <w:color w:val="000000"/>
          <w:sz w:val="24"/>
          <w:szCs w:val="24"/>
        </w:rPr>
        <w:t xml:space="preserve">onuditelju dostavlja </w:t>
      </w:r>
      <w:r w:rsidR="00EC1548">
        <w:rPr>
          <w:rFonts w:ascii="Times New Roman" w:hAnsi="Times New Roman"/>
          <w:color w:val="000000"/>
          <w:sz w:val="24"/>
          <w:szCs w:val="24"/>
        </w:rPr>
        <w:t>2</w:t>
      </w:r>
      <w:r w:rsidRPr="00851568">
        <w:rPr>
          <w:rFonts w:ascii="Times New Roman" w:hAnsi="Times New Roman"/>
          <w:color w:val="000000"/>
          <w:sz w:val="24"/>
          <w:szCs w:val="24"/>
        </w:rPr>
        <w:t xml:space="preserve"> (</w:t>
      </w:r>
      <w:r w:rsidR="00EC1548">
        <w:rPr>
          <w:rFonts w:ascii="Times New Roman" w:hAnsi="Times New Roman"/>
          <w:color w:val="000000"/>
          <w:sz w:val="24"/>
          <w:szCs w:val="24"/>
        </w:rPr>
        <w:t>dva</w:t>
      </w:r>
      <w:r w:rsidRPr="00851568">
        <w:rPr>
          <w:rFonts w:ascii="Times New Roman" w:hAnsi="Times New Roman"/>
          <w:color w:val="000000"/>
          <w:sz w:val="24"/>
          <w:szCs w:val="24"/>
        </w:rPr>
        <w:t>) primjerka potpisanih ugovora.</w:t>
      </w:r>
    </w:p>
    <w:p w14:paraId="78EB8408" w14:textId="77777777" w:rsidR="002E3916" w:rsidRPr="00851568" w:rsidRDefault="002E3916" w:rsidP="002E3916">
      <w:pPr>
        <w:jc w:val="both"/>
        <w:rPr>
          <w:rFonts w:ascii="Times New Roman" w:hAnsi="Times New Roman"/>
          <w:color w:val="000000"/>
          <w:sz w:val="24"/>
          <w:szCs w:val="24"/>
        </w:rPr>
      </w:pPr>
    </w:p>
    <w:p w14:paraId="7E3524A2" w14:textId="0E137A20" w:rsidR="002E3916" w:rsidRPr="00851568" w:rsidRDefault="002E3916" w:rsidP="002E3916">
      <w:pPr>
        <w:jc w:val="both"/>
        <w:rPr>
          <w:rFonts w:ascii="Times New Roman" w:hAnsi="Times New Roman"/>
          <w:sz w:val="24"/>
          <w:szCs w:val="24"/>
        </w:rPr>
      </w:pPr>
      <w:r w:rsidRPr="00851568">
        <w:rPr>
          <w:rFonts w:ascii="Times New Roman" w:hAnsi="Times New Roman"/>
          <w:color w:val="000000"/>
          <w:sz w:val="24"/>
          <w:szCs w:val="24"/>
        </w:rPr>
        <w:t xml:space="preserve">Jamstvo za uredno izvršenje ugovora vraća se odabranom </w:t>
      </w:r>
      <w:r w:rsidR="002D665A" w:rsidRPr="00851568">
        <w:rPr>
          <w:rFonts w:ascii="Times New Roman" w:hAnsi="Times New Roman"/>
          <w:color w:val="000000"/>
          <w:sz w:val="24"/>
          <w:szCs w:val="24"/>
        </w:rPr>
        <w:t>P</w:t>
      </w:r>
      <w:r w:rsidRPr="00851568">
        <w:rPr>
          <w:rFonts w:ascii="Times New Roman" w:hAnsi="Times New Roman"/>
          <w:color w:val="000000"/>
          <w:sz w:val="24"/>
          <w:szCs w:val="24"/>
        </w:rPr>
        <w:t xml:space="preserve">onuditelju nakon </w:t>
      </w:r>
      <w:r w:rsidR="00EC1548">
        <w:rPr>
          <w:rFonts w:ascii="Times New Roman" w:hAnsi="Times New Roman"/>
          <w:color w:val="000000"/>
          <w:sz w:val="24"/>
          <w:szCs w:val="24"/>
        </w:rPr>
        <w:t>30</w:t>
      </w:r>
      <w:r w:rsidRPr="00851568">
        <w:rPr>
          <w:rFonts w:ascii="Times New Roman" w:hAnsi="Times New Roman"/>
          <w:color w:val="000000"/>
          <w:sz w:val="24"/>
          <w:szCs w:val="24"/>
        </w:rPr>
        <w:t xml:space="preserve"> (</w:t>
      </w:r>
      <w:r w:rsidR="00EC1548">
        <w:rPr>
          <w:rFonts w:ascii="Times New Roman" w:hAnsi="Times New Roman"/>
          <w:color w:val="000000"/>
          <w:sz w:val="24"/>
          <w:szCs w:val="24"/>
        </w:rPr>
        <w:t>trideset</w:t>
      </w:r>
      <w:r w:rsidRPr="00851568">
        <w:rPr>
          <w:rFonts w:ascii="Times New Roman" w:hAnsi="Times New Roman"/>
          <w:color w:val="000000"/>
          <w:sz w:val="24"/>
          <w:szCs w:val="24"/>
        </w:rPr>
        <w:t xml:space="preserve">) dana od dana proteka ugovornog razdoblja, ako je odabrani </w:t>
      </w:r>
      <w:r w:rsidR="002D665A" w:rsidRPr="00851568">
        <w:rPr>
          <w:rFonts w:ascii="Times New Roman" w:hAnsi="Times New Roman"/>
          <w:color w:val="000000"/>
          <w:sz w:val="24"/>
          <w:szCs w:val="24"/>
        </w:rPr>
        <w:t>P</w:t>
      </w:r>
      <w:r w:rsidRPr="00851568">
        <w:rPr>
          <w:rFonts w:ascii="Times New Roman" w:hAnsi="Times New Roman"/>
          <w:color w:val="000000"/>
          <w:sz w:val="24"/>
          <w:szCs w:val="24"/>
        </w:rPr>
        <w:t>onuditelj uredno izvršio sve svoje ugovorne obveze.</w:t>
      </w:r>
      <w:r w:rsidRPr="00851568">
        <w:rPr>
          <w:rFonts w:ascii="Times New Roman" w:hAnsi="Times New Roman"/>
          <w:sz w:val="24"/>
          <w:szCs w:val="24"/>
        </w:rPr>
        <w:t xml:space="preserve"> Kod uplate pologa iz inozemstva, provizija za povrat uplate obračunava se na teret Ugovaratelja.</w:t>
      </w:r>
    </w:p>
    <w:p w14:paraId="57CB5343" w14:textId="77777777" w:rsidR="002E3916" w:rsidRPr="00851568" w:rsidRDefault="002E3916" w:rsidP="003A4769">
      <w:pPr>
        <w:rPr>
          <w:rFonts w:ascii="Times New Roman" w:hAnsi="Times New Roman"/>
          <w:color w:val="000000"/>
          <w:sz w:val="24"/>
          <w:szCs w:val="24"/>
        </w:rPr>
      </w:pPr>
    </w:p>
    <w:p w14:paraId="2E460749" w14:textId="4946A2D3" w:rsidR="002E3916" w:rsidRPr="00851568" w:rsidRDefault="002E3916" w:rsidP="002E3916">
      <w:pPr>
        <w:jc w:val="both"/>
        <w:rPr>
          <w:rFonts w:ascii="Times New Roman" w:hAnsi="Times New Roman"/>
          <w:sz w:val="24"/>
          <w:szCs w:val="24"/>
        </w:rPr>
      </w:pPr>
      <w:r w:rsidRPr="00851568">
        <w:rPr>
          <w:rFonts w:ascii="Times New Roman" w:hAnsi="Times New Roman"/>
          <w:sz w:val="24"/>
          <w:szCs w:val="24"/>
        </w:rPr>
        <w:t xml:space="preserve">Jamstvo za uredno izvršenje ugovora biti će naplaćeno u slučaju povrede ugovornih obveza od strane odabranog </w:t>
      </w:r>
      <w:r w:rsidR="002D665A" w:rsidRPr="00851568">
        <w:rPr>
          <w:rFonts w:ascii="Times New Roman" w:hAnsi="Times New Roman"/>
          <w:sz w:val="24"/>
          <w:szCs w:val="24"/>
        </w:rPr>
        <w:t>P</w:t>
      </w:r>
      <w:r w:rsidRPr="00851568">
        <w:rPr>
          <w:rFonts w:ascii="Times New Roman" w:hAnsi="Times New Roman"/>
          <w:sz w:val="24"/>
          <w:szCs w:val="24"/>
        </w:rPr>
        <w:t xml:space="preserve">onuditelja. Ako jamstvo za uredno izvršenje ugovora ne bude naplaćeno, Naručitelj će ga vratiti odabranom </w:t>
      </w:r>
      <w:r w:rsidR="002D665A" w:rsidRPr="00851568">
        <w:rPr>
          <w:rFonts w:ascii="Times New Roman" w:hAnsi="Times New Roman"/>
          <w:sz w:val="24"/>
          <w:szCs w:val="24"/>
        </w:rPr>
        <w:t>P</w:t>
      </w:r>
      <w:r w:rsidRPr="00851568">
        <w:rPr>
          <w:rFonts w:ascii="Times New Roman" w:hAnsi="Times New Roman"/>
          <w:sz w:val="24"/>
          <w:szCs w:val="24"/>
        </w:rPr>
        <w:t>onuditelju.</w:t>
      </w:r>
    </w:p>
    <w:p w14:paraId="3818C7AD" w14:textId="2278574A" w:rsidR="002E3916" w:rsidRPr="00851568" w:rsidRDefault="002E3916" w:rsidP="002E3916">
      <w:pPr>
        <w:jc w:val="both"/>
        <w:rPr>
          <w:rFonts w:ascii="Times New Roman" w:hAnsi="Times New Roman"/>
          <w:sz w:val="24"/>
          <w:szCs w:val="24"/>
        </w:rPr>
      </w:pPr>
      <w:r w:rsidRPr="00851568">
        <w:rPr>
          <w:rFonts w:ascii="Times New Roman" w:hAnsi="Times New Roman"/>
          <w:color w:val="000000"/>
          <w:sz w:val="24"/>
          <w:szCs w:val="24"/>
        </w:rPr>
        <w:t xml:space="preserve">Naplata jamstva za ozbiljnost ponude će se izvršiti u slučaju odbijanja potpisivanja ugovora o nabavi, odnosno nedostavljanja jamstva za uredno ispunjenje ugovora u roku od </w:t>
      </w:r>
      <w:r w:rsidR="00EC1548">
        <w:rPr>
          <w:rFonts w:ascii="Times New Roman" w:hAnsi="Times New Roman"/>
          <w:color w:val="000000"/>
          <w:sz w:val="24"/>
          <w:szCs w:val="24"/>
        </w:rPr>
        <w:t>10</w:t>
      </w:r>
      <w:r w:rsidRPr="00851568">
        <w:rPr>
          <w:rFonts w:ascii="Times New Roman" w:hAnsi="Times New Roman"/>
          <w:color w:val="000000"/>
          <w:sz w:val="24"/>
          <w:szCs w:val="24"/>
        </w:rPr>
        <w:t xml:space="preserve"> (</w:t>
      </w:r>
      <w:r w:rsidR="00EC1548">
        <w:rPr>
          <w:rFonts w:ascii="Times New Roman" w:hAnsi="Times New Roman"/>
          <w:color w:val="000000"/>
          <w:sz w:val="24"/>
          <w:szCs w:val="24"/>
        </w:rPr>
        <w:t>deset</w:t>
      </w:r>
      <w:r w:rsidRPr="00851568">
        <w:rPr>
          <w:rFonts w:ascii="Times New Roman" w:hAnsi="Times New Roman"/>
          <w:color w:val="000000"/>
          <w:sz w:val="24"/>
          <w:szCs w:val="24"/>
        </w:rPr>
        <w:t>) dana od dana potpisivanja ugovora o javnoj nabavi.</w:t>
      </w:r>
    </w:p>
    <w:p w14:paraId="0A173211" w14:textId="543B0E53" w:rsidR="002E3916" w:rsidRPr="00851568" w:rsidRDefault="002E3916" w:rsidP="002E3916">
      <w:pPr>
        <w:jc w:val="both"/>
        <w:rPr>
          <w:rFonts w:ascii="Times New Roman" w:hAnsi="Times New Roman"/>
          <w:sz w:val="24"/>
          <w:szCs w:val="24"/>
        </w:rPr>
      </w:pPr>
      <w:r w:rsidRPr="00851568">
        <w:rPr>
          <w:rFonts w:ascii="Times New Roman" w:hAnsi="Times New Roman"/>
          <w:sz w:val="24"/>
          <w:szCs w:val="24"/>
        </w:rPr>
        <w:t xml:space="preserve">Na zahtjev Naručitelja, odabrani </w:t>
      </w:r>
      <w:r w:rsidR="002D665A" w:rsidRPr="00851568">
        <w:rPr>
          <w:rFonts w:ascii="Times New Roman" w:hAnsi="Times New Roman"/>
          <w:sz w:val="24"/>
          <w:szCs w:val="24"/>
        </w:rPr>
        <w:t>P</w:t>
      </w:r>
      <w:r w:rsidRPr="00851568">
        <w:rPr>
          <w:rFonts w:ascii="Times New Roman" w:hAnsi="Times New Roman"/>
          <w:sz w:val="24"/>
          <w:szCs w:val="24"/>
        </w:rPr>
        <w:t>onuditelj će produžiti rok jamstva za uredno izvršenje ugovora.</w:t>
      </w:r>
    </w:p>
    <w:p w14:paraId="33960968" w14:textId="77777777" w:rsidR="003C433B" w:rsidRPr="00851568" w:rsidRDefault="003C433B" w:rsidP="002E3916">
      <w:pPr>
        <w:autoSpaceDE w:val="0"/>
        <w:autoSpaceDN w:val="0"/>
        <w:adjustRightInd w:val="0"/>
        <w:jc w:val="both"/>
        <w:rPr>
          <w:rFonts w:ascii="Times New Roman" w:hAnsi="Times New Roman"/>
          <w:color w:val="000000"/>
          <w:sz w:val="24"/>
          <w:szCs w:val="24"/>
        </w:rPr>
      </w:pPr>
    </w:p>
    <w:p w14:paraId="106E77B6" w14:textId="4287B6B4" w:rsidR="002E3916" w:rsidRPr="00851568" w:rsidRDefault="002E3916" w:rsidP="002E3916">
      <w:pPr>
        <w:autoSpaceDE w:val="0"/>
        <w:autoSpaceDN w:val="0"/>
        <w:adjustRightInd w:val="0"/>
        <w:jc w:val="both"/>
        <w:rPr>
          <w:rFonts w:ascii="Times New Roman" w:hAnsi="Times New Roman"/>
          <w:color w:val="000000"/>
          <w:sz w:val="24"/>
          <w:szCs w:val="24"/>
        </w:rPr>
      </w:pPr>
      <w:r w:rsidRPr="00851568">
        <w:rPr>
          <w:rFonts w:ascii="Times New Roman" w:hAnsi="Times New Roman"/>
          <w:color w:val="000000"/>
          <w:sz w:val="24"/>
          <w:szCs w:val="24"/>
        </w:rPr>
        <w:t>U ________________, __________ 202</w:t>
      </w:r>
      <w:r w:rsidR="003C433B" w:rsidRPr="00851568">
        <w:rPr>
          <w:rFonts w:ascii="Times New Roman" w:hAnsi="Times New Roman"/>
          <w:color w:val="000000"/>
          <w:sz w:val="24"/>
          <w:szCs w:val="24"/>
        </w:rPr>
        <w:t>4</w:t>
      </w:r>
      <w:r w:rsidRPr="00851568">
        <w:rPr>
          <w:rFonts w:ascii="Times New Roman" w:hAnsi="Times New Roman"/>
          <w:color w:val="000000"/>
          <w:sz w:val="24"/>
          <w:szCs w:val="24"/>
        </w:rPr>
        <w:t xml:space="preserve">. </w:t>
      </w:r>
      <w:r w:rsidR="003C433B" w:rsidRPr="00851568">
        <w:rPr>
          <w:rFonts w:ascii="Times New Roman" w:hAnsi="Times New Roman"/>
          <w:color w:val="000000"/>
          <w:sz w:val="24"/>
          <w:szCs w:val="24"/>
        </w:rPr>
        <w:t>g</w:t>
      </w:r>
      <w:r w:rsidRPr="00851568">
        <w:rPr>
          <w:rFonts w:ascii="Times New Roman" w:hAnsi="Times New Roman"/>
          <w:color w:val="000000"/>
          <w:sz w:val="24"/>
          <w:szCs w:val="24"/>
        </w:rPr>
        <w:t>odine</w:t>
      </w:r>
      <w:r w:rsidR="003C433B" w:rsidRPr="00851568">
        <w:rPr>
          <w:rFonts w:ascii="Times New Roman" w:hAnsi="Times New Roman"/>
          <w:color w:val="000000"/>
          <w:sz w:val="24"/>
          <w:szCs w:val="24"/>
        </w:rPr>
        <w:t>.</w:t>
      </w:r>
    </w:p>
    <w:p w14:paraId="78F32A2D" w14:textId="77777777" w:rsidR="002E3916" w:rsidRPr="00851568" w:rsidRDefault="002E3916" w:rsidP="002E3916">
      <w:pPr>
        <w:autoSpaceDE w:val="0"/>
        <w:autoSpaceDN w:val="0"/>
        <w:adjustRightInd w:val="0"/>
        <w:ind w:firstLine="5670"/>
        <w:jc w:val="both"/>
        <w:rPr>
          <w:rFonts w:ascii="Times New Roman" w:hAnsi="Times New Roman"/>
          <w:color w:val="000000"/>
          <w:sz w:val="24"/>
          <w:szCs w:val="24"/>
        </w:rPr>
      </w:pPr>
      <w:r w:rsidRPr="00851568">
        <w:rPr>
          <w:rFonts w:ascii="Times New Roman" w:hAnsi="Times New Roman"/>
          <w:color w:val="000000"/>
          <w:sz w:val="24"/>
          <w:szCs w:val="24"/>
        </w:rPr>
        <w:t>ZA PONUDITELJA</w:t>
      </w:r>
    </w:p>
    <w:p w14:paraId="23A5EEDE" w14:textId="77777777" w:rsidR="002E3916" w:rsidRPr="00851568" w:rsidRDefault="002E3916" w:rsidP="002E3916">
      <w:pPr>
        <w:autoSpaceDE w:val="0"/>
        <w:autoSpaceDN w:val="0"/>
        <w:adjustRightInd w:val="0"/>
        <w:jc w:val="both"/>
        <w:rPr>
          <w:rFonts w:ascii="Times New Roman" w:hAnsi="Times New Roman"/>
          <w:color w:val="000000"/>
          <w:sz w:val="24"/>
          <w:szCs w:val="24"/>
        </w:rPr>
      </w:pPr>
    </w:p>
    <w:p w14:paraId="2FC9917E" w14:textId="77777777" w:rsidR="002E3916" w:rsidRPr="00851568" w:rsidRDefault="002E3916" w:rsidP="002E3916">
      <w:pPr>
        <w:autoSpaceDE w:val="0"/>
        <w:autoSpaceDN w:val="0"/>
        <w:adjustRightInd w:val="0"/>
        <w:ind w:firstLine="3828"/>
        <w:jc w:val="both"/>
        <w:rPr>
          <w:rFonts w:ascii="Times New Roman" w:hAnsi="Times New Roman"/>
          <w:color w:val="000000"/>
          <w:sz w:val="24"/>
          <w:szCs w:val="24"/>
        </w:rPr>
      </w:pPr>
      <w:r w:rsidRPr="00851568">
        <w:rPr>
          <w:rFonts w:ascii="Times New Roman" w:hAnsi="Times New Roman"/>
          <w:color w:val="000000"/>
          <w:sz w:val="24"/>
          <w:szCs w:val="24"/>
        </w:rPr>
        <w:t>M.P.     __________________________________</w:t>
      </w:r>
    </w:p>
    <w:p w14:paraId="62DF5641" w14:textId="77777777" w:rsidR="002E3916" w:rsidRDefault="002E3916" w:rsidP="002E3916">
      <w:pPr>
        <w:autoSpaceDE w:val="0"/>
        <w:autoSpaceDN w:val="0"/>
        <w:adjustRightInd w:val="0"/>
        <w:rPr>
          <w:rFonts w:ascii="Times New Roman" w:hAnsi="Times New Roman"/>
          <w:color w:val="000000"/>
          <w:sz w:val="24"/>
          <w:szCs w:val="24"/>
        </w:rPr>
      </w:pPr>
      <w:r w:rsidRPr="00851568">
        <w:rPr>
          <w:rFonts w:ascii="Times New Roman" w:hAnsi="Times New Roman"/>
          <w:color w:val="000000"/>
          <w:sz w:val="24"/>
          <w:szCs w:val="24"/>
        </w:rPr>
        <w:t xml:space="preserve">                                                                              (ime, prezime i potpis ovlaštene osobe)</w:t>
      </w:r>
    </w:p>
    <w:p w14:paraId="673CD15A" w14:textId="77777777" w:rsidR="00100582" w:rsidRDefault="00100582" w:rsidP="002E3916">
      <w:pPr>
        <w:autoSpaceDE w:val="0"/>
        <w:autoSpaceDN w:val="0"/>
        <w:adjustRightInd w:val="0"/>
        <w:rPr>
          <w:rFonts w:ascii="Times New Roman" w:hAnsi="Times New Roman"/>
          <w:color w:val="000000"/>
          <w:sz w:val="24"/>
          <w:szCs w:val="24"/>
        </w:rPr>
      </w:pPr>
    </w:p>
    <w:p w14:paraId="39D5AA4D" w14:textId="77777777" w:rsidR="003A4769" w:rsidRPr="00851568" w:rsidRDefault="003A4769" w:rsidP="003A4769">
      <w:pPr>
        <w:jc w:val="right"/>
        <w:rPr>
          <w:bCs/>
          <w:sz w:val="20"/>
          <w:szCs w:val="20"/>
        </w:rPr>
      </w:pPr>
    </w:p>
    <w:p w14:paraId="4CBFE89A" w14:textId="77777777" w:rsidR="00EC1548" w:rsidRDefault="00EC1548" w:rsidP="003A4769">
      <w:pPr>
        <w:jc w:val="right"/>
        <w:rPr>
          <w:rFonts w:ascii="Times New Roman" w:hAnsi="Times New Roman"/>
          <w:bCs/>
          <w:sz w:val="20"/>
          <w:szCs w:val="20"/>
        </w:rPr>
      </w:pPr>
    </w:p>
    <w:p w14:paraId="53335439" w14:textId="7DB96761" w:rsidR="003A4769" w:rsidRPr="00EC1548" w:rsidRDefault="003A4769" w:rsidP="003A4769">
      <w:pPr>
        <w:jc w:val="right"/>
        <w:rPr>
          <w:rFonts w:ascii="Times New Roman" w:hAnsi="Times New Roman"/>
          <w:bCs/>
        </w:rPr>
      </w:pPr>
      <w:r w:rsidRPr="00EC1548">
        <w:rPr>
          <w:rFonts w:ascii="Times New Roman" w:hAnsi="Times New Roman"/>
          <w:bCs/>
        </w:rPr>
        <w:t>Prilog 5.</w:t>
      </w:r>
    </w:p>
    <w:p w14:paraId="2E3473F1" w14:textId="77777777" w:rsidR="00DB2706" w:rsidRDefault="00DB2706" w:rsidP="00DB2706">
      <w:pPr>
        <w:pStyle w:val="Obinitekst"/>
        <w:jc w:val="right"/>
        <w:rPr>
          <w:rFonts w:asciiTheme="minorHAnsi" w:hAnsiTheme="minorHAnsi" w:cstheme="minorHAnsi"/>
          <w:sz w:val="24"/>
          <w:szCs w:val="24"/>
        </w:rPr>
      </w:pPr>
    </w:p>
    <w:p w14:paraId="33A542E4" w14:textId="77777777" w:rsidR="00100582" w:rsidRPr="00100582" w:rsidRDefault="00100582" w:rsidP="00100582">
      <w:pPr>
        <w:widowControl/>
        <w:rPr>
          <w:rFonts w:cs="Calibri"/>
          <w:b/>
          <w:sz w:val="24"/>
          <w:szCs w:val="24"/>
          <w:lang w:eastAsia="hr-HR"/>
        </w:rPr>
      </w:pPr>
      <w:r w:rsidRPr="00100582">
        <w:rPr>
          <w:rFonts w:ascii="Times New Roman" w:eastAsia="Times New Roman" w:hAnsi="Times New Roman"/>
          <w:sz w:val="24"/>
          <w:szCs w:val="24"/>
          <w:lang w:eastAsia="hr-HR"/>
        </w:rPr>
        <w:object w:dxaOrig="645" w:dyaOrig="855" w14:anchorId="2ADE77C3">
          <v:rect id="rectole0000000000" o:spid="_x0000_i1025" style="width:32.25pt;height:42.75pt" o:ole="" o:preferrelative="t" stroked="f">
            <v:imagedata r:id="rId12" o:title=""/>
          </v:rect>
          <o:OLEObject Type="Embed" ProgID="StaticMetafile" ShapeID="rectole0000000000" DrawAspect="Content" ObjectID="_1781955165" r:id="rId13"/>
        </w:object>
      </w:r>
      <w:r w:rsidRPr="00100582">
        <w:rPr>
          <w:rFonts w:cs="Calibri"/>
          <w:b/>
          <w:szCs w:val="24"/>
          <w:lang w:eastAsia="hr-HR"/>
        </w:rPr>
        <w:t xml:space="preserve">         </w:t>
      </w:r>
      <w:r w:rsidRPr="00100582">
        <w:rPr>
          <w:rFonts w:cs="Calibri"/>
          <w:b/>
          <w:sz w:val="24"/>
          <w:szCs w:val="24"/>
          <w:lang w:eastAsia="hr-HR"/>
        </w:rPr>
        <w:t>SVEUČILIŠTE OBRANE I SIGURNOSTI</w:t>
      </w:r>
    </w:p>
    <w:p w14:paraId="6603F081" w14:textId="77777777" w:rsidR="00100582" w:rsidRPr="00100582" w:rsidRDefault="00100582" w:rsidP="00100582">
      <w:pPr>
        <w:widowControl/>
        <w:tabs>
          <w:tab w:val="left" w:pos="8378"/>
        </w:tabs>
        <w:ind w:right="-500"/>
        <w:rPr>
          <w:rFonts w:cs="Calibri"/>
          <w:b/>
          <w:sz w:val="24"/>
          <w:szCs w:val="24"/>
          <w:lang w:eastAsia="hr-HR"/>
        </w:rPr>
      </w:pPr>
      <w:r w:rsidRPr="00100582">
        <w:rPr>
          <w:rFonts w:cs="Calibri"/>
          <w:b/>
          <w:sz w:val="24"/>
          <w:szCs w:val="24"/>
          <w:lang w:eastAsia="hr-HR"/>
        </w:rPr>
        <w:t xml:space="preserve">                    „Dr. Franjo Tuđman“                                            </w:t>
      </w:r>
    </w:p>
    <w:p w14:paraId="402E703C" w14:textId="77777777" w:rsidR="00100582" w:rsidRPr="00100582" w:rsidRDefault="00100582" w:rsidP="00100582">
      <w:pPr>
        <w:widowControl/>
        <w:rPr>
          <w:rFonts w:cs="Calibri"/>
          <w:b/>
          <w:szCs w:val="24"/>
          <w:lang w:eastAsia="hr-HR"/>
        </w:rPr>
      </w:pPr>
      <w:r w:rsidRPr="00100582">
        <w:rPr>
          <w:rFonts w:cs="Calibri"/>
          <w:b/>
          <w:sz w:val="24"/>
          <w:szCs w:val="24"/>
          <w:lang w:eastAsia="hr-HR"/>
        </w:rPr>
        <w:t xml:space="preserve">                    Ilica 256b, 10000 Zagreb</w:t>
      </w:r>
      <w:r w:rsidRPr="00100582">
        <w:rPr>
          <w:rFonts w:cs="Calibri"/>
          <w:b/>
          <w:szCs w:val="24"/>
          <w:lang w:eastAsia="hr-HR"/>
        </w:rPr>
        <w:t xml:space="preserve">              </w:t>
      </w:r>
    </w:p>
    <w:p w14:paraId="509492CD" w14:textId="77777777" w:rsidR="00100582" w:rsidRPr="00100582" w:rsidRDefault="00100582" w:rsidP="00100582">
      <w:pPr>
        <w:widowControl/>
        <w:rPr>
          <w:rFonts w:ascii="Times New Roman" w:eastAsia="Times New Roman" w:hAnsi="Times New Roman"/>
          <w:sz w:val="24"/>
          <w:szCs w:val="24"/>
          <w:lang w:eastAsia="hr-HR"/>
        </w:rPr>
      </w:pPr>
      <w:r w:rsidRPr="00100582">
        <w:rPr>
          <w:rFonts w:cs="Calibri"/>
          <w:b/>
          <w:szCs w:val="24"/>
          <w:lang w:eastAsia="hr-HR"/>
        </w:rPr>
        <w:t xml:space="preserve">          </w:t>
      </w:r>
    </w:p>
    <w:p w14:paraId="6ED0969D" w14:textId="77777777" w:rsidR="00100582" w:rsidRPr="00100582" w:rsidRDefault="00100582" w:rsidP="00100582">
      <w:pPr>
        <w:widowControl/>
        <w:shd w:val="clear" w:color="auto" w:fill="B4C6E7"/>
        <w:spacing w:before="60"/>
        <w:jc w:val="center"/>
        <w:rPr>
          <w:rFonts w:ascii="Times New Roman" w:hAnsi="Times New Roman"/>
          <w:b/>
          <w:bCs/>
          <w:color w:val="222A35"/>
          <w14:ligatures w14:val="standardContextual"/>
        </w:rPr>
      </w:pPr>
      <w:r w:rsidRPr="00100582">
        <w:rPr>
          <w:rFonts w:ascii="Times New Roman" w:hAnsi="Times New Roman"/>
          <w:b/>
          <w:bCs/>
          <w:color w:val="222A35"/>
          <w14:ligatures w14:val="standardContextual"/>
        </w:rPr>
        <w:t xml:space="preserve">IZJAVA </w:t>
      </w:r>
    </w:p>
    <w:p w14:paraId="532F0490" w14:textId="77777777" w:rsidR="00100582" w:rsidRPr="00100582" w:rsidRDefault="00100582" w:rsidP="00100582">
      <w:pPr>
        <w:widowControl/>
        <w:shd w:val="clear" w:color="auto" w:fill="B4C6E7"/>
        <w:spacing w:before="60" w:after="200" w:line="276" w:lineRule="auto"/>
        <w:jc w:val="center"/>
        <w:rPr>
          <w:rFonts w:ascii="Times New Roman" w:hAnsi="Times New Roman"/>
          <w:b/>
          <w:bCs/>
          <w:color w:val="222A35"/>
          <w14:ligatures w14:val="standardContextual"/>
        </w:rPr>
      </w:pPr>
      <w:r w:rsidRPr="00100582">
        <w:rPr>
          <w:rFonts w:ascii="Times New Roman" w:hAnsi="Times New Roman"/>
          <w:b/>
          <w:bCs/>
          <w:color w:val="222A35"/>
          <w14:ligatures w14:val="standardContextual"/>
        </w:rPr>
        <w:t>O DOSTAVI JAMSTVA ZA OTKLANJANJE NEDOSTATAKA U JAMSTVENOM ROKU</w:t>
      </w:r>
    </w:p>
    <w:p w14:paraId="4DCEE825" w14:textId="77777777" w:rsidR="00100582" w:rsidRPr="00100582" w:rsidRDefault="00100582" w:rsidP="00100582">
      <w:pPr>
        <w:widowControl/>
        <w:spacing w:before="60"/>
        <w:ind w:left="1701" w:hanging="1701"/>
        <w:rPr>
          <w:rFonts w:ascii="Times New Roman" w:hAnsi="Times New Roman"/>
          <w:b/>
          <w:bCs/>
          <w:color w:val="222A35"/>
          <w:sz w:val="24"/>
          <w:szCs w:val="24"/>
          <w14:ligatures w14:val="standardContextual"/>
        </w:rPr>
      </w:pPr>
    </w:p>
    <w:p w14:paraId="15ACB97F" w14:textId="77777777" w:rsidR="00100582" w:rsidRPr="00100582" w:rsidRDefault="00100582" w:rsidP="00100582">
      <w:pPr>
        <w:widowControl/>
        <w:spacing w:after="200" w:line="276" w:lineRule="auto"/>
        <w:jc w:val="both"/>
        <w:rPr>
          <w:rFonts w:ascii="Times New Roman" w:hAnsi="Times New Roman"/>
          <w:b/>
          <w:bCs/>
          <w:color w:val="222A35"/>
          <w:sz w:val="24"/>
          <w:szCs w:val="24"/>
          <w14:ligatures w14:val="standardContextual"/>
        </w:rPr>
      </w:pPr>
      <w:r w:rsidRPr="00100582">
        <w:rPr>
          <w:rFonts w:ascii="Times New Roman" w:hAnsi="Times New Roman"/>
          <w:b/>
          <w:bCs/>
          <w:color w:val="222A35"/>
          <w:sz w:val="24"/>
          <w:szCs w:val="24"/>
          <w14:ligatures w14:val="standardContextual"/>
        </w:rPr>
        <w:t>NARUČITELJ:  Sveučilište obrane i sigurnosti „Dr. Franjo Tuđman“</w:t>
      </w:r>
    </w:p>
    <w:p w14:paraId="1E54FFC0" w14:textId="77777777" w:rsidR="00100582" w:rsidRPr="00100582" w:rsidRDefault="00100582" w:rsidP="00100582">
      <w:pPr>
        <w:widowControl/>
        <w:tabs>
          <w:tab w:val="left" w:pos="1560"/>
        </w:tabs>
        <w:jc w:val="both"/>
        <w:rPr>
          <w:rFonts w:ascii="Times New Roman" w:hAnsi="Times New Roman"/>
          <w:b/>
          <w:bCs/>
          <w:color w:val="222A35"/>
          <w:sz w:val="24"/>
          <w:szCs w:val="24"/>
          <w14:ligatures w14:val="standardContextual"/>
        </w:rPr>
      </w:pPr>
      <w:r w:rsidRPr="00100582">
        <w:rPr>
          <w:rFonts w:ascii="Times New Roman" w:hAnsi="Times New Roman"/>
          <w:b/>
          <w:bCs/>
          <w:color w:val="222A35"/>
          <w:sz w:val="24"/>
          <w:szCs w:val="24"/>
          <w14:ligatures w14:val="standardContextual"/>
        </w:rPr>
        <w:t>EVIDENCIJSKI BROJ: 4-24-JN</w:t>
      </w:r>
    </w:p>
    <w:p w14:paraId="3DE42E95" w14:textId="77777777" w:rsidR="00100582" w:rsidRPr="00100582" w:rsidRDefault="00100582" w:rsidP="00100582">
      <w:pPr>
        <w:widowControl/>
        <w:rPr>
          <w:rFonts w:ascii="Times New Roman" w:hAnsi="Times New Roman"/>
          <w:b/>
          <w:bCs/>
          <w:color w:val="222A35"/>
          <w:sz w:val="24"/>
          <w:szCs w:val="24"/>
          <w14:ligatures w14:val="standardContextual"/>
        </w:rPr>
      </w:pPr>
    </w:p>
    <w:p w14:paraId="75DBEF0E" w14:textId="77777777" w:rsidR="00100582" w:rsidRPr="00100582" w:rsidRDefault="00100582" w:rsidP="00100582">
      <w:pPr>
        <w:widowControl/>
        <w:rPr>
          <w:rFonts w:ascii="Times New Roman" w:hAnsi="Times New Roman"/>
          <w:b/>
          <w:bCs/>
          <w14:ligatures w14:val="standardContextual"/>
        </w:rPr>
      </w:pPr>
      <w:r w:rsidRPr="00100582">
        <w:rPr>
          <w:rFonts w:ascii="Times New Roman" w:hAnsi="Times New Roman"/>
          <w:b/>
          <w:bCs/>
          <w:color w:val="222A35"/>
          <w:sz w:val="24"/>
          <w:szCs w:val="24"/>
          <w14:ligatures w14:val="standardContextual"/>
        </w:rPr>
        <w:t>PREDMET NABAVE: Nabava IP telefona</w:t>
      </w:r>
    </w:p>
    <w:p w14:paraId="116EDFA1" w14:textId="77777777" w:rsidR="00100582" w:rsidRPr="00100582" w:rsidRDefault="00100582" w:rsidP="00100582">
      <w:pPr>
        <w:widowControl/>
        <w:tabs>
          <w:tab w:val="center" w:pos="4536"/>
          <w:tab w:val="right" w:pos="9072"/>
        </w:tabs>
        <w:rPr>
          <w:rFonts w:ascii="Times New Roman" w:hAnsi="Times New Roman"/>
          <w:b/>
          <w:bCs/>
          <w:color w:val="222A35"/>
          <w:sz w:val="24"/>
          <w:szCs w:val="24"/>
          <w14:ligatures w14:val="standardContextual"/>
        </w:rPr>
      </w:pPr>
    </w:p>
    <w:p w14:paraId="6585DA8F" w14:textId="77777777" w:rsidR="00100582" w:rsidRPr="00100582" w:rsidRDefault="00100582" w:rsidP="00100582">
      <w:pPr>
        <w:widowControl/>
        <w:tabs>
          <w:tab w:val="center" w:pos="4536"/>
          <w:tab w:val="right" w:pos="9072"/>
        </w:tabs>
        <w:rPr>
          <w:rFonts w:ascii="Times New Roman" w:hAnsi="Times New Roman"/>
          <w:b/>
          <w:bCs/>
          <w:color w:val="222A35"/>
          <w:sz w:val="24"/>
          <w:szCs w:val="24"/>
          <w14:ligatures w14:val="standardContextual"/>
        </w:rPr>
      </w:pPr>
    </w:p>
    <w:p w14:paraId="5B1E8D31" w14:textId="77777777" w:rsidR="00100582" w:rsidRPr="00100582" w:rsidRDefault="00100582" w:rsidP="00100582">
      <w:pPr>
        <w:widowControl/>
        <w:autoSpaceDE w:val="0"/>
        <w:autoSpaceDN w:val="0"/>
        <w:adjustRightInd w:val="0"/>
        <w:spacing w:before="60" w:after="160" w:line="259" w:lineRule="auto"/>
        <w:jc w:val="both"/>
        <w:rPr>
          <w:rFonts w:ascii="Times New Roman" w:eastAsia="Times New Roman" w:hAnsi="Times New Roman"/>
          <w:color w:val="222A35"/>
          <w:sz w:val="24"/>
          <w:szCs w:val="24"/>
          <w14:ligatures w14:val="standardContextual"/>
        </w:rPr>
      </w:pPr>
      <w:r w:rsidRPr="00100582">
        <w:rPr>
          <w:rFonts w:ascii="Times New Roman" w:eastAsia="Times New Roman" w:hAnsi="Times New Roman"/>
          <w:color w:val="222A35"/>
          <w:sz w:val="24"/>
          <w:szCs w:val="24"/>
          <w14:ligatures w14:val="standardContextual"/>
        </w:rPr>
        <w:t xml:space="preserve">Ja, _____________________________________ iz ____________________________, </w:t>
      </w:r>
    </w:p>
    <w:p w14:paraId="3E1B8A8F" w14:textId="77777777" w:rsidR="00100582" w:rsidRPr="00100582" w:rsidRDefault="00100582" w:rsidP="00100582">
      <w:pPr>
        <w:widowControl/>
        <w:autoSpaceDE w:val="0"/>
        <w:autoSpaceDN w:val="0"/>
        <w:adjustRightInd w:val="0"/>
        <w:spacing w:before="60" w:after="160" w:line="259" w:lineRule="auto"/>
        <w:jc w:val="center"/>
        <w:rPr>
          <w:rFonts w:ascii="Times New Roman" w:eastAsia="Times New Roman" w:hAnsi="Times New Roman"/>
          <w:color w:val="222A35"/>
          <w:sz w:val="24"/>
          <w:szCs w:val="24"/>
          <w:vertAlign w:val="superscript"/>
          <w14:ligatures w14:val="standardContextual"/>
        </w:rPr>
      </w:pPr>
      <w:r w:rsidRPr="00100582">
        <w:rPr>
          <w:rFonts w:ascii="Times New Roman" w:eastAsia="Times New Roman" w:hAnsi="Times New Roman"/>
          <w:color w:val="222A35"/>
          <w:sz w:val="24"/>
          <w:szCs w:val="24"/>
          <w:vertAlign w:val="superscript"/>
          <w14:ligatures w14:val="standardContextual"/>
        </w:rPr>
        <w:t>(ime i prezime)                                                               (mjesto)</w:t>
      </w:r>
    </w:p>
    <w:p w14:paraId="419F7028" w14:textId="77777777" w:rsidR="00100582" w:rsidRPr="00100582" w:rsidRDefault="00100582" w:rsidP="00100582">
      <w:pPr>
        <w:widowControl/>
        <w:autoSpaceDE w:val="0"/>
        <w:autoSpaceDN w:val="0"/>
        <w:adjustRightInd w:val="0"/>
        <w:spacing w:before="60" w:after="160" w:line="259" w:lineRule="auto"/>
        <w:jc w:val="both"/>
        <w:rPr>
          <w:rFonts w:ascii="Times New Roman" w:eastAsia="Times New Roman" w:hAnsi="Times New Roman"/>
          <w:color w:val="222A35"/>
          <w:sz w:val="24"/>
          <w:szCs w:val="24"/>
          <w14:ligatures w14:val="standardContextual"/>
        </w:rPr>
      </w:pPr>
      <w:r w:rsidRPr="00100582">
        <w:rPr>
          <w:rFonts w:ascii="Times New Roman" w:eastAsia="Times New Roman" w:hAnsi="Times New Roman"/>
          <w:color w:val="222A35"/>
          <w:sz w:val="24"/>
          <w:szCs w:val="24"/>
          <w14:ligatures w14:val="standardContextual"/>
        </w:rPr>
        <w:t xml:space="preserve">osobna iskaznica broj/broj putovnice: _____________________________________, kao ovlaštena osoba za ovaj postupak </w:t>
      </w:r>
    </w:p>
    <w:p w14:paraId="1C9E9110" w14:textId="77777777" w:rsidR="00100582" w:rsidRPr="00100582" w:rsidRDefault="00100582" w:rsidP="00100582">
      <w:pPr>
        <w:widowControl/>
        <w:autoSpaceDE w:val="0"/>
        <w:autoSpaceDN w:val="0"/>
        <w:adjustRightInd w:val="0"/>
        <w:spacing w:before="60" w:after="160" w:line="259" w:lineRule="auto"/>
        <w:jc w:val="both"/>
        <w:rPr>
          <w:rFonts w:ascii="Times New Roman" w:eastAsia="Times New Roman" w:hAnsi="Times New Roman"/>
          <w:color w:val="222A35"/>
          <w:sz w:val="24"/>
          <w:szCs w:val="24"/>
          <w14:ligatures w14:val="standardContextual"/>
        </w:rPr>
      </w:pPr>
      <w:r w:rsidRPr="00100582">
        <w:rPr>
          <w:rFonts w:ascii="Times New Roman" w:eastAsia="Times New Roman" w:hAnsi="Times New Roman"/>
          <w:color w:val="222A35"/>
          <w:sz w:val="24"/>
          <w:szCs w:val="24"/>
          <w14:ligatures w14:val="standardContextual"/>
        </w:rPr>
        <w:t xml:space="preserve">_______________________________________________________________________ </w:t>
      </w:r>
    </w:p>
    <w:p w14:paraId="0A2FE72F" w14:textId="77777777" w:rsidR="00100582" w:rsidRPr="00100582" w:rsidRDefault="00100582" w:rsidP="00100582">
      <w:pPr>
        <w:widowControl/>
        <w:autoSpaceDE w:val="0"/>
        <w:autoSpaceDN w:val="0"/>
        <w:adjustRightInd w:val="0"/>
        <w:spacing w:before="60" w:after="160" w:line="259" w:lineRule="auto"/>
        <w:jc w:val="center"/>
        <w:rPr>
          <w:rFonts w:ascii="Times New Roman" w:eastAsia="Times New Roman" w:hAnsi="Times New Roman"/>
          <w:color w:val="222A35"/>
          <w:sz w:val="24"/>
          <w:szCs w:val="24"/>
          <w:vertAlign w:val="superscript"/>
          <w14:ligatures w14:val="standardContextual"/>
        </w:rPr>
      </w:pPr>
      <w:r w:rsidRPr="00100582">
        <w:rPr>
          <w:rFonts w:ascii="Times New Roman" w:eastAsia="Times New Roman" w:hAnsi="Times New Roman"/>
          <w:color w:val="222A35"/>
          <w:sz w:val="24"/>
          <w:szCs w:val="24"/>
          <w:vertAlign w:val="superscript"/>
          <w14:ligatures w14:val="standardContextual"/>
        </w:rPr>
        <w:t>(naziv i sjedište gospodarskog subjekta),</w:t>
      </w:r>
    </w:p>
    <w:p w14:paraId="6AC4BDC7" w14:textId="77777777" w:rsidR="00100582" w:rsidRPr="00100582" w:rsidRDefault="00100582" w:rsidP="00100582">
      <w:pPr>
        <w:widowControl/>
        <w:autoSpaceDE w:val="0"/>
        <w:autoSpaceDN w:val="0"/>
        <w:adjustRightInd w:val="0"/>
        <w:spacing w:before="60" w:after="200" w:line="276" w:lineRule="auto"/>
        <w:rPr>
          <w:rFonts w:ascii="Times New Roman" w:hAnsi="Times New Roman"/>
          <w:color w:val="222A35"/>
          <w14:ligatures w14:val="standardContextual"/>
        </w:rPr>
      </w:pPr>
      <w:r w:rsidRPr="00100582">
        <w:rPr>
          <w:rFonts w:ascii="Times New Roman" w:hAnsi="Times New Roman"/>
          <w:color w:val="222A35"/>
          <w14:ligatures w14:val="standardContextual"/>
        </w:rPr>
        <w:t>OIB</w:t>
      </w:r>
      <w:r w:rsidRPr="00100582">
        <w:rPr>
          <w:rFonts w:ascii="Times New Roman" w:hAnsi="Times New Roman"/>
          <w:color w:val="222A35"/>
          <w:vertAlign w:val="superscript"/>
          <w14:ligatures w14:val="standardContextual"/>
        </w:rPr>
        <w:footnoteReference w:id="2"/>
      </w:r>
      <w:r w:rsidRPr="00100582">
        <w:rPr>
          <w:rFonts w:ascii="Times New Roman" w:hAnsi="Times New Roman"/>
          <w:color w:val="222A35"/>
          <w14:ligatures w14:val="standardContextual"/>
        </w:rPr>
        <w:t>: ____________________________, pod materijalnom i kaznenom odgovornošću izjavljujem:</w:t>
      </w:r>
    </w:p>
    <w:p w14:paraId="18B174FB" w14:textId="77777777" w:rsidR="00100582" w:rsidRPr="00100582" w:rsidRDefault="00100582" w:rsidP="00100582">
      <w:pPr>
        <w:widowControl/>
        <w:autoSpaceDE w:val="0"/>
        <w:autoSpaceDN w:val="0"/>
        <w:adjustRightInd w:val="0"/>
        <w:rPr>
          <w:rFonts w:ascii="Times New Roman" w:hAnsi="Times New Roman"/>
          <w:color w:val="222A35"/>
          <w14:ligatures w14:val="standardContextual"/>
        </w:rPr>
      </w:pPr>
    </w:p>
    <w:p w14:paraId="6AE1740F" w14:textId="77777777" w:rsidR="00100582" w:rsidRPr="00100582" w:rsidRDefault="00100582" w:rsidP="00100582">
      <w:pPr>
        <w:widowControl/>
        <w:autoSpaceDE w:val="0"/>
        <w:autoSpaceDN w:val="0"/>
        <w:adjustRightInd w:val="0"/>
        <w:ind w:left="425"/>
        <w:jc w:val="both"/>
        <w:rPr>
          <w:rFonts w:ascii="Times New Roman" w:hAnsi="Times New Roman"/>
          <w:color w:val="222A35"/>
          <w14:ligatures w14:val="standardContextual"/>
        </w:rPr>
      </w:pPr>
    </w:p>
    <w:p w14:paraId="662E4A19" w14:textId="77777777" w:rsidR="00100582" w:rsidRPr="00100582" w:rsidRDefault="00100582" w:rsidP="00100582">
      <w:pPr>
        <w:widowControl/>
        <w:numPr>
          <w:ilvl w:val="0"/>
          <w:numId w:val="30"/>
        </w:numPr>
        <w:autoSpaceDE w:val="0"/>
        <w:autoSpaceDN w:val="0"/>
        <w:adjustRightInd w:val="0"/>
        <w:spacing w:after="200" w:line="276" w:lineRule="auto"/>
        <w:ind w:left="425" w:hanging="425"/>
        <w:jc w:val="both"/>
        <w:rPr>
          <w:rFonts w:ascii="Times New Roman" w:hAnsi="Times New Roman"/>
          <w:color w:val="222A35"/>
          <w14:ligatures w14:val="standardContextual"/>
        </w:rPr>
      </w:pPr>
      <w:r w:rsidRPr="00100582">
        <w:rPr>
          <w:rFonts w:ascii="Times New Roman" w:hAnsi="Times New Roman"/>
          <w:color w:val="222A35"/>
          <w14:ligatures w14:val="standardContextual"/>
        </w:rPr>
        <w:t xml:space="preserve">Jamstvo za otklanjanje nedostataka dajemo u trajanju od _________ godina. </w:t>
      </w:r>
    </w:p>
    <w:p w14:paraId="18DD9B98" w14:textId="77777777" w:rsidR="00100582" w:rsidRPr="00100582" w:rsidRDefault="00100582" w:rsidP="00100582">
      <w:pPr>
        <w:autoSpaceDE w:val="0"/>
        <w:autoSpaceDN w:val="0"/>
        <w:adjustRightInd w:val="0"/>
        <w:spacing w:before="60" w:after="200" w:line="276" w:lineRule="auto"/>
        <w:rPr>
          <w:rFonts w:ascii="Times New Roman" w:hAnsi="Times New Roman"/>
          <w:color w:val="222A35"/>
          <w14:ligatures w14:val="standardContextual"/>
        </w:rPr>
      </w:pPr>
    </w:p>
    <w:p w14:paraId="08A6C906" w14:textId="77777777" w:rsidR="00100582" w:rsidRPr="00100582" w:rsidRDefault="00100582" w:rsidP="00100582">
      <w:pPr>
        <w:autoSpaceDE w:val="0"/>
        <w:autoSpaceDN w:val="0"/>
        <w:adjustRightInd w:val="0"/>
        <w:spacing w:before="60" w:after="200" w:line="276" w:lineRule="auto"/>
        <w:rPr>
          <w:rFonts w:ascii="Times New Roman" w:hAnsi="Times New Roman"/>
          <w:color w:val="222A35"/>
          <w14:ligatures w14:val="standardContextual"/>
        </w:rPr>
      </w:pPr>
    </w:p>
    <w:p w14:paraId="017AA481" w14:textId="77777777" w:rsidR="00100582" w:rsidRPr="00100582" w:rsidRDefault="00100582" w:rsidP="00100582">
      <w:pPr>
        <w:autoSpaceDE w:val="0"/>
        <w:autoSpaceDN w:val="0"/>
        <w:adjustRightInd w:val="0"/>
        <w:spacing w:before="60" w:after="200" w:line="276" w:lineRule="auto"/>
        <w:rPr>
          <w:rFonts w:ascii="Times New Roman" w:hAnsi="Times New Roman"/>
          <w:color w:val="222A35"/>
          <w14:ligatures w14:val="standardContextual"/>
        </w:rPr>
      </w:pPr>
      <w:r w:rsidRPr="00100582">
        <w:rPr>
          <w:rFonts w:ascii="Times New Roman" w:hAnsi="Times New Roman"/>
          <w:color w:val="222A35"/>
          <w14:ligatures w14:val="standardContextual"/>
        </w:rPr>
        <w:t>Datum: ....................................</w:t>
      </w:r>
    </w:p>
    <w:p w14:paraId="59059A9D" w14:textId="77777777" w:rsidR="00100582" w:rsidRPr="00100582" w:rsidRDefault="00100582" w:rsidP="00100582">
      <w:pPr>
        <w:autoSpaceDE w:val="0"/>
        <w:autoSpaceDN w:val="0"/>
        <w:adjustRightInd w:val="0"/>
        <w:spacing w:before="60" w:after="200" w:line="276" w:lineRule="auto"/>
        <w:rPr>
          <w:rFonts w:ascii="Times New Roman" w:hAnsi="Times New Roman"/>
          <w:color w:val="222A35"/>
          <w14:ligatures w14:val="standardContextual"/>
        </w:rPr>
      </w:pPr>
    </w:p>
    <w:p w14:paraId="47096A41" w14:textId="77777777" w:rsidR="00100582" w:rsidRPr="00100582" w:rsidRDefault="00100582" w:rsidP="00100582">
      <w:pPr>
        <w:widowControl/>
        <w:spacing w:before="60" w:after="200" w:line="276" w:lineRule="auto"/>
        <w:rPr>
          <w:rFonts w:ascii="Times New Roman" w:eastAsia="Times New Roman" w:hAnsi="Times New Roman"/>
          <w:sz w:val="24"/>
          <w:szCs w:val="24"/>
          <w:lang w:eastAsia="hr-HR"/>
        </w:rPr>
      </w:pPr>
      <w:r w:rsidRPr="00100582">
        <w:rPr>
          <w:rFonts w:ascii="Times New Roman" w:hAnsi="Times New Roman"/>
          <w:i/>
          <w:color w:val="222A35"/>
          <w14:ligatures w14:val="standardContextual"/>
        </w:rPr>
        <w:t>Obrazac nije obvezujući nego fakultativni te gospodarski subjekt može dostaviti izjave u svojem formatu.</w:t>
      </w:r>
    </w:p>
    <w:p w14:paraId="3ADDFEAE" w14:textId="77777777" w:rsidR="00100582" w:rsidRDefault="00100582" w:rsidP="00100582">
      <w:pPr>
        <w:pStyle w:val="Obinitekst"/>
        <w:rPr>
          <w:rFonts w:asciiTheme="minorHAnsi" w:hAnsiTheme="minorHAnsi" w:cstheme="minorHAnsi"/>
          <w:sz w:val="24"/>
          <w:szCs w:val="24"/>
        </w:rPr>
      </w:pPr>
    </w:p>
    <w:p w14:paraId="5CE59185" w14:textId="77777777" w:rsidR="00100582" w:rsidRDefault="00100582" w:rsidP="00100582">
      <w:pPr>
        <w:pStyle w:val="Obinitekst"/>
        <w:rPr>
          <w:rFonts w:asciiTheme="minorHAnsi" w:hAnsiTheme="minorHAnsi" w:cstheme="minorHAnsi"/>
          <w:sz w:val="24"/>
          <w:szCs w:val="24"/>
        </w:rPr>
      </w:pPr>
    </w:p>
    <w:p w14:paraId="6FE30699" w14:textId="77777777" w:rsidR="00100582" w:rsidRDefault="00100582" w:rsidP="00100582">
      <w:pPr>
        <w:pStyle w:val="Obinitekst"/>
        <w:rPr>
          <w:rFonts w:asciiTheme="minorHAnsi" w:hAnsiTheme="minorHAnsi" w:cstheme="minorHAnsi"/>
          <w:sz w:val="24"/>
          <w:szCs w:val="24"/>
        </w:rPr>
      </w:pPr>
    </w:p>
    <w:p w14:paraId="365C7616" w14:textId="644A26F8" w:rsidR="00100582" w:rsidRPr="00100582" w:rsidRDefault="00100582" w:rsidP="00100582">
      <w:pPr>
        <w:pStyle w:val="Obinitekst"/>
        <w:jc w:val="right"/>
        <w:rPr>
          <w:rFonts w:ascii="Times New Roman" w:hAnsi="Times New Roman" w:cs="Times New Roman"/>
          <w:sz w:val="22"/>
          <w:szCs w:val="22"/>
        </w:rPr>
      </w:pPr>
      <w:r w:rsidRPr="00100582">
        <w:rPr>
          <w:rFonts w:ascii="Times New Roman" w:hAnsi="Times New Roman" w:cs="Times New Roman"/>
          <w:sz w:val="22"/>
          <w:szCs w:val="22"/>
        </w:rPr>
        <w:lastRenderedPageBreak/>
        <w:t>Prilog 6.</w:t>
      </w:r>
    </w:p>
    <w:p w14:paraId="43607DF7" w14:textId="77777777" w:rsidR="00100582" w:rsidRPr="00851568" w:rsidRDefault="00100582" w:rsidP="00100582">
      <w:pPr>
        <w:pStyle w:val="Obinitekst"/>
        <w:jc w:val="right"/>
        <w:rPr>
          <w:rFonts w:asciiTheme="minorHAnsi" w:hAnsiTheme="minorHAnsi" w:cstheme="minorHAnsi"/>
          <w:sz w:val="24"/>
          <w:szCs w:val="24"/>
        </w:rPr>
      </w:pPr>
    </w:p>
    <w:p w14:paraId="46792EEA" w14:textId="0C01FCDA"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Sveučilište obrane i sigurnosti </w:t>
      </w:r>
      <w:r w:rsidR="00B52B76" w:rsidRPr="00851568">
        <w:rPr>
          <w:rFonts w:ascii="Times New Roman" w:hAnsi="Times New Roman" w:cs="Times New Roman"/>
          <w:sz w:val="24"/>
          <w:szCs w:val="24"/>
        </w:rPr>
        <w:t>“</w:t>
      </w:r>
      <w:r w:rsidRPr="00851568">
        <w:rPr>
          <w:rFonts w:ascii="Times New Roman" w:hAnsi="Times New Roman" w:cs="Times New Roman"/>
          <w:sz w:val="24"/>
          <w:szCs w:val="24"/>
        </w:rPr>
        <w:t>Dr. Franjo Tuđman</w:t>
      </w:r>
      <w:r w:rsidR="00B52B76" w:rsidRPr="00851568">
        <w:rPr>
          <w:rFonts w:ascii="Times New Roman" w:hAnsi="Times New Roman" w:cs="Times New Roman"/>
          <w:sz w:val="24"/>
          <w:szCs w:val="24"/>
        </w:rPr>
        <w:t>”</w:t>
      </w:r>
      <w:r w:rsidRPr="00851568">
        <w:rPr>
          <w:rFonts w:ascii="Times New Roman" w:hAnsi="Times New Roman" w:cs="Times New Roman"/>
          <w:sz w:val="24"/>
          <w:szCs w:val="24"/>
        </w:rPr>
        <w:t xml:space="preserve">, 10000 Zagreb, Ilica 256B (OIB 36752094474), koje zastupa rektor Sveučilišta prof. dr. sc. Ivica Lučić  (u nastavku: Naručitelj) </w:t>
      </w:r>
    </w:p>
    <w:p w14:paraId="3209A053" w14:textId="77777777" w:rsidR="003A4769" w:rsidRPr="00851568" w:rsidRDefault="003A4769" w:rsidP="003A4769">
      <w:pPr>
        <w:pStyle w:val="Obinitekst"/>
        <w:jc w:val="both"/>
        <w:rPr>
          <w:rFonts w:ascii="Times New Roman" w:hAnsi="Times New Roman" w:cs="Times New Roman"/>
          <w:sz w:val="24"/>
          <w:szCs w:val="24"/>
        </w:rPr>
      </w:pPr>
    </w:p>
    <w:p w14:paraId="36585769"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i </w:t>
      </w:r>
    </w:p>
    <w:p w14:paraId="761E2704" w14:textId="77777777" w:rsidR="003A4769" w:rsidRPr="00851568" w:rsidRDefault="003A4769" w:rsidP="003A4769">
      <w:pPr>
        <w:pStyle w:val="Obinitekst"/>
        <w:jc w:val="both"/>
        <w:rPr>
          <w:rFonts w:ascii="Times New Roman" w:hAnsi="Times New Roman" w:cs="Times New Roman"/>
          <w:sz w:val="24"/>
          <w:szCs w:val="24"/>
        </w:rPr>
      </w:pPr>
    </w:p>
    <w:p w14:paraId="7DCBB66A" w14:textId="7A1CE6A5"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___________________________________________________________________________(u nastavku: Izvršitelj)</w:t>
      </w:r>
    </w:p>
    <w:p w14:paraId="0B220B5A" w14:textId="77777777" w:rsidR="003A4769" w:rsidRPr="00851568" w:rsidRDefault="003A4769" w:rsidP="003A4769">
      <w:pPr>
        <w:pStyle w:val="Obinitekst"/>
        <w:jc w:val="both"/>
        <w:rPr>
          <w:rFonts w:ascii="Times New Roman" w:hAnsi="Times New Roman" w:cs="Times New Roman"/>
          <w:sz w:val="24"/>
          <w:szCs w:val="24"/>
        </w:rPr>
      </w:pPr>
    </w:p>
    <w:p w14:paraId="341A4580" w14:textId="62A9C303"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IBAN Izvršitelja: </w:t>
      </w:r>
      <w:r w:rsidR="007568A1" w:rsidRPr="00851568">
        <w:rPr>
          <w:rFonts w:ascii="Times New Roman" w:hAnsi="Times New Roman" w:cs="Times New Roman"/>
          <w:sz w:val="24"/>
          <w:szCs w:val="24"/>
        </w:rPr>
        <w:t>__________________________</w:t>
      </w:r>
      <w:r w:rsidRPr="00851568">
        <w:rPr>
          <w:rFonts w:ascii="Times New Roman" w:hAnsi="Times New Roman" w:cs="Times New Roman"/>
          <w:sz w:val="24"/>
          <w:szCs w:val="24"/>
        </w:rPr>
        <w:t xml:space="preserve">                     </w:t>
      </w:r>
    </w:p>
    <w:p w14:paraId="6EE9161D" w14:textId="2921A6A4"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Poslovna banka Izvršitelja: </w:t>
      </w:r>
      <w:r w:rsidR="007568A1" w:rsidRPr="00851568">
        <w:rPr>
          <w:rFonts w:ascii="Times New Roman" w:hAnsi="Times New Roman" w:cs="Times New Roman"/>
          <w:sz w:val="24"/>
          <w:szCs w:val="24"/>
        </w:rPr>
        <w:t>__________________</w:t>
      </w:r>
      <w:r w:rsidRPr="00851568">
        <w:rPr>
          <w:rFonts w:ascii="Times New Roman" w:hAnsi="Times New Roman" w:cs="Times New Roman"/>
          <w:sz w:val="24"/>
          <w:szCs w:val="24"/>
        </w:rPr>
        <w:t xml:space="preserve">       </w:t>
      </w:r>
    </w:p>
    <w:p w14:paraId="7F0255D6" w14:textId="77777777" w:rsidR="003A4769" w:rsidRPr="00851568" w:rsidRDefault="003A4769" w:rsidP="003A4769">
      <w:pPr>
        <w:pStyle w:val="Obinitekst"/>
        <w:rPr>
          <w:rFonts w:ascii="Times New Roman" w:hAnsi="Times New Roman" w:cs="Times New Roman"/>
          <w:sz w:val="24"/>
          <w:szCs w:val="24"/>
        </w:rPr>
      </w:pPr>
    </w:p>
    <w:p w14:paraId="17A3E3F6" w14:textId="77777777" w:rsidR="003A4769" w:rsidRPr="00851568" w:rsidRDefault="003A4769" w:rsidP="003A4769">
      <w:pPr>
        <w:pStyle w:val="Obinitekst"/>
        <w:rPr>
          <w:rFonts w:ascii="Times New Roman" w:hAnsi="Times New Roman" w:cs="Times New Roman"/>
          <w:sz w:val="24"/>
          <w:szCs w:val="24"/>
        </w:rPr>
      </w:pPr>
      <w:r w:rsidRPr="00851568">
        <w:rPr>
          <w:rFonts w:ascii="Times New Roman" w:hAnsi="Times New Roman" w:cs="Times New Roman"/>
          <w:sz w:val="24"/>
          <w:szCs w:val="24"/>
        </w:rPr>
        <w:t xml:space="preserve">zaključuju </w:t>
      </w:r>
    </w:p>
    <w:p w14:paraId="056D1988" w14:textId="77777777" w:rsidR="003A4769" w:rsidRPr="00851568" w:rsidRDefault="003A4769" w:rsidP="003A4769">
      <w:pPr>
        <w:pStyle w:val="Obinitekst"/>
        <w:rPr>
          <w:rFonts w:ascii="Times New Roman" w:hAnsi="Times New Roman" w:cs="Times New Roman"/>
          <w:sz w:val="24"/>
          <w:szCs w:val="24"/>
        </w:rPr>
      </w:pPr>
    </w:p>
    <w:p w14:paraId="45791C9F" w14:textId="77777777" w:rsidR="003A4769" w:rsidRPr="00851568" w:rsidRDefault="003A4769" w:rsidP="003A4769">
      <w:pPr>
        <w:pStyle w:val="Obinitekst"/>
        <w:jc w:val="center"/>
        <w:rPr>
          <w:rFonts w:ascii="Times New Roman" w:hAnsi="Times New Roman" w:cs="Times New Roman"/>
          <w:b/>
          <w:bCs/>
          <w:sz w:val="24"/>
          <w:szCs w:val="24"/>
        </w:rPr>
      </w:pPr>
      <w:r w:rsidRPr="00851568">
        <w:rPr>
          <w:rFonts w:ascii="Times New Roman" w:hAnsi="Times New Roman" w:cs="Times New Roman"/>
          <w:b/>
          <w:bCs/>
          <w:sz w:val="24"/>
          <w:szCs w:val="24"/>
        </w:rPr>
        <w:t>UGOVOR</w:t>
      </w:r>
    </w:p>
    <w:p w14:paraId="524BCBAA" w14:textId="06420CD1" w:rsidR="003A4769" w:rsidRPr="00851568" w:rsidRDefault="003A4769" w:rsidP="003A4769">
      <w:pPr>
        <w:pStyle w:val="Obinitekst"/>
        <w:jc w:val="center"/>
        <w:rPr>
          <w:rFonts w:ascii="Times New Roman" w:hAnsi="Times New Roman" w:cs="Times New Roman"/>
          <w:b/>
          <w:bCs/>
          <w:sz w:val="24"/>
          <w:szCs w:val="24"/>
        </w:rPr>
      </w:pPr>
      <w:r w:rsidRPr="00851568">
        <w:rPr>
          <w:rFonts w:ascii="Times New Roman" w:hAnsi="Times New Roman" w:cs="Times New Roman"/>
          <w:b/>
          <w:bCs/>
          <w:sz w:val="24"/>
          <w:szCs w:val="24"/>
        </w:rPr>
        <w:t xml:space="preserve">O </w:t>
      </w:r>
      <w:bookmarkStart w:id="8" w:name="_Hlk164080877"/>
      <w:r w:rsidRPr="00851568">
        <w:rPr>
          <w:rFonts w:ascii="Times New Roman" w:hAnsi="Times New Roman" w:cs="Times New Roman"/>
          <w:b/>
          <w:bCs/>
          <w:sz w:val="24"/>
          <w:szCs w:val="24"/>
        </w:rPr>
        <w:t xml:space="preserve">NABAVI </w:t>
      </w:r>
      <w:r w:rsidR="004C498B">
        <w:rPr>
          <w:rFonts w:ascii="Times New Roman" w:hAnsi="Times New Roman" w:cs="Times New Roman"/>
          <w:b/>
          <w:bCs/>
          <w:sz w:val="24"/>
          <w:szCs w:val="24"/>
        </w:rPr>
        <w:t>IP TELEFONA</w:t>
      </w:r>
    </w:p>
    <w:bookmarkEnd w:id="8"/>
    <w:p w14:paraId="40D112AC" w14:textId="77777777"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(u nastavku: Ugovor)</w:t>
      </w:r>
    </w:p>
    <w:p w14:paraId="2FC62920" w14:textId="77777777" w:rsidR="003A4769" w:rsidRPr="00851568" w:rsidRDefault="003A4769" w:rsidP="003A4769">
      <w:pPr>
        <w:pStyle w:val="Obinitekst"/>
        <w:rPr>
          <w:rFonts w:ascii="Times New Roman" w:hAnsi="Times New Roman" w:cs="Times New Roman"/>
          <w:sz w:val="24"/>
          <w:szCs w:val="24"/>
        </w:rPr>
      </w:pPr>
    </w:p>
    <w:p w14:paraId="602485E4" w14:textId="77777777"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I.</w:t>
      </w:r>
    </w:p>
    <w:p w14:paraId="743170CA" w14:textId="77777777" w:rsidR="003A4769" w:rsidRPr="00851568" w:rsidRDefault="003A4769" w:rsidP="003A4769">
      <w:pPr>
        <w:pStyle w:val="Obinitekst"/>
        <w:rPr>
          <w:rFonts w:ascii="Times New Roman" w:hAnsi="Times New Roman" w:cs="Times New Roman"/>
          <w:sz w:val="24"/>
          <w:szCs w:val="24"/>
        </w:rPr>
      </w:pPr>
    </w:p>
    <w:p w14:paraId="27C0E3FB" w14:textId="48ED662C"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Ovaj Ugovor zaključuje se temeljem suglasnih volja ugovornih strana i odredbi Pravilnika o planiranju i provedbi postupaka </w:t>
      </w:r>
      <w:r w:rsidR="00977CD6" w:rsidRPr="00851568">
        <w:rPr>
          <w:rFonts w:ascii="Times New Roman" w:hAnsi="Times New Roman" w:cs="Times New Roman"/>
          <w:sz w:val="24"/>
          <w:szCs w:val="24"/>
        </w:rPr>
        <w:t xml:space="preserve">jednostavne </w:t>
      </w:r>
      <w:r w:rsidRPr="00851568">
        <w:rPr>
          <w:rFonts w:ascii="Times New Roman" w:hAnsi="Times New Roman" w:cs="Times New Roman"/>
          <w:sz w:val="24"/>
          <w:szCs w:val="24"/>
        </w:rPr>
        <w:t xml:space="preserve">nabave </w:t>
      </w:r>
      <w:r w:rsidR="00977CD6" w:rsidRPr="00851568">
        <w:rPr>
          <w:rFonts w:ascii="Times New Roman" w:hAnsi="Times New Roman" w:cs="Times New Roman"/>
          <w:sz w:val="24"/>
          <w:szCs w:val="24"/>
        </w:rPr>
        <w:t>na Sveučilištu obrane i sigurnosti “Dr. Franjo Tuđman” (usvojen na Četvrtoj sjednici Senata Sveučilišta, od 28.ožujka 2024.)</w:t>
      </w:r>
      <w:r w:rsidRPr="00851568">
        <w:rPr>
          <w:rFonts w:ascii="Times New Roman" w:hAnsi="Times New Roman" w:cs="Times New Roman"/>
          <w:sz w:val="24"/>
          <w:szCs w:val="24"/>
        </w:rPr>
        <w:t xml:space="preserve">, nakon  provedenog odabira gospodarskog subjekta </w:t>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r>
      <w:r w:rsidR="007568A1" w:rsidRPr="00851568">
        <w:rPr>
          <w:rFonts w:ascii="Times New Roman" w:hAnsi="Times New Roman" w:cs="Times New Roman"/>
          <w:b/>
          <w:bCs/>
          <w:sz w:val="24"/>
          <w:szCs w:val="24"/>
        </w:rPr>
        <w:softHyphen/>
        <w:t>____________________</w:t>
      </w:r>
      <w:r w:rsidRPr="00851568">
        <w:rPr>
          <w:rFonts w:ascii="Times New Roman" w:hAnsi="Times New Roman" w:cs="Times New Roman"/>
          <w:sz w:val="24"/>
          <w:szCs w:val="24"/>
        </w:rPr>
        <w:t>, kao najpovoljnijeg, na temelju provedenog postupka i ocjene pribavljenih ponuda.</w:t>
      </w:r>
    </w:p>
    <w:p w14:paraId="2DF6CB8F" w14:textId="77777777" w:rsidR="003A4769" w:rsidRPr="00851568" w:rsidRDefault="003A4769" w:rsidP="003A4769">
      <w:pPr>
        <w:pStyle w:val="Obinitekst"/>
        <w:jc w:val="both"/>
        <w:rPr>
          <w:rFonts w:ascii="Times New Roman" w:hAnsi="Times New Roman" w:cs="Times New Roman"/>
          <w:sz w:val="24"/>
          <w:szCs w:val="24"/>
        </w:rPr>
      </w:pPr>
    </w:p>
    <w:p w14:paraId="6FEBE957" w14:textId="77777777" w:rsidR="003A4769" w:rsidRPr="00851568" w:rsidRDefault="003A4769" w:rsidP="003A4769">
      <w:pPr>
        <w:pStyle w:val="Obinitekst"/>
        <w:jc w:val="center"/>
        <w:rPr>
          <w:rFonts w:ascii="Times New Roman" w:hAnsi="Times New Roman" w:cs="Times New Roman"/>
          <w:sz w:val="24"/>
          <w:szCs w:val="24"/>
        </w:rPr>
      </w:pPr>
      <w:bookmarkStart w:id="9" w:name="_Hlk158709534"/>
      <w:r w:rsidRPr="00851568">
        <w:rPr>
          <w:rFonts w:ascii="Times New Roman" w:hAnsi="Times New Roman" w:cs="Times New Roman"/>
          <w:sz w:val="24"/>
          <w:szCs w:val="24"/>
        </w:rPr>
        <w:t>Članak II.</w:t>
      </w:r>
    </w:p>
    <w:p w14:paraId="486397E1" w14:textId="77777777" w:rsidR="003A4769" w:rsidRPr="00851568" w:rsidRDefault="003A4769" w:rsidP="003A4769">
      <w:pPr>
        <w:pStyle w:val="Obinitekst"/>
        <w:jc w:val="center"/>
        <w:rPr>
          <w:rFonts w:ascii="Times New Roman" w:hAnsi="Times New Roman" w:cs="Times New Roman"/>
          <w:sz w:val="24"/>
          <w:szCs w:val="24"/>
        </w:rPr>
      </w:pPr>
    </w:p>
    <w:bookmarkEnd w:id="9"/>
    <w:p w14:paraId="70A7E6B9" w14:textId="77777777" w:rsidR="00C7684F" w:rsidRPr="00851568" w:rsidRDefault="00C7684F" w:rsidP="00C7684F">
      <w:pPr>
        <w:pStyle w:val="Bezproreda"/>
        <w:jc w:val="both"/>
      </w:pPr>
      <w:r w:rsidRPr="00851568">
        <w:t xml:space="preserve">Predmet nabave je </w:t>
      </w:r>
      <w:r>
        <w:t xml:space="preserve">nabava telefonskih uređaja u skladu s opisanim tehničkim specifikacijama te modulima za proširenje za navedene uređaje koji se dodatno instaliraju na uređaje. Navedeno je potrebno sukladno definiranim internim telefonskim linijama trenutnih i budućih zaposlenika Sveučilišta. </w:t>
      </w:r>
      <w:r w:rsidRPr="00851568">
        <w:t>Predmet nabave određen je i opisan u Troškovniku i Tehničkoj specifikaciji.</w:t>
      </w:r>
    </w:p>
    <w:p w14:paraId="744B39D8" w14:textId="77777777" w:rsidR="00C7684F" w:rsidRPr="00851568" w:rsidRDefault="00C7684F" w:rsidP="00C7684F">
      <w:pPr>
        <w:pStyle w:val="Bezproreda"/>
        <w:jc w:val="both"/>
      </w:pPr>
      <w:r w:rsidRPr="00851568">
        <w:t xml:space="preserve">Ponuditelj je dužan nuditi isključivo cjelokupan predmet nabave iz Troškovnika. </w:t>
      </w:r>
    </w:p>
    <w:p w14:paraId="6B70EDBA" w14:textId="77777777" w:rsidR="003A4769" w:rsidRPr="00851568" w:rsidRDefault="003A4769" w:rsidP="003A4769">
      <w:pPr>
        <w:pStyle w:val="Obinitekst"/>
        <w:jc w:val="both"/>
        <w:rPr>
          <w:rFonts w:ascii="Times New Roman" w:hAnsi="Times New Roman" w:cs="Times New Roman"/>
          <w:sz w:val="24"/>
          <w:szCs w:val="24"/>
        </w:rPr>
      </w:pPr>
    </w:p>
    <w:p w14:paraId="665CE97C" w14:textId="73E031B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Ugovorne strane su suglasne da je </w:t>
      </w:r>
      <w:r w:rsidRPr="00851568">
        <w:rPr>
          <w:rFonts w:ascii="Times New Roman" w:hAnsi="Times New Roman" w:cs="Times New Roman"/>
          <w:b/>
          <w:bCs/>
          <w:sz w:val="24"/>
          <w:szCs w:val="24"/>
        </w:rPr>
        <w:t>predmet ovog Ugovora detaljno specificiran</w:t>
      </w:r>
      <w:r w:rsidRPr="00851568">
        <w:rPr>
          <w:rFonts w:ascii="Times New Roman" w:hAnsi="Times New Roman" w:cs="Times New Roman"/>
          <w:sz w:val="24"/>
          <w:szCs w:val="24"/>
        </w:rPr>
        <w:t xml:space="preserve"> u postupku jednostavne nabave evidencijskog broja </w:t>
      </w:r>
      <w:r w:rsidR="004C498B">
        <w:rPr>
          <w:rFonts w:ascii="Times New Roman" w:hAnsi="Times New Roman" w:cs="Times New Roman"/>
          <w:sz w:val="24"/>
          <w:szCs w:val="24"/>
        </w:rPr>
        <w:t>4</w:t>
      </w:r>
      <w:r w:rsidRPr="00851568">
        <w:rPr>
          <w:rFonts w:ascii="Times New Roman" w:hAnsi="Times New Roman" w:cs="Times New Roman"/>
          <w:sz w:val="24"/>
          <w:szCs w:val="24"/>
        </w:rPr>
        <w:t xml:space="preserve">-24-JN i to Pozivom i </w:t>
      </w:r>
      <w:r w:rsidRPr="00851568">
        <w:rPr>
          <w:rFonts w:ascii="Times New Roman" w:hAnsi="Times New Roman" w:cs="Times New Roman"/>
          <w:b/>
          <w:bCs/>
          <w:sz w:val="24"/>
          <w:szCs w:val="24"/>
        </w:rPr>
        <w:t>Tehničkim specifikacijama (Prilog 2. Ugovora)</w:t>
      </w:r>
      <w:r w:rsidRPr="00851568">
        <w:rPr>
          <w:rFonts w:ascii="Times New Roman" w:hAnsi="Times New Roman" w:cs="Times New Roman"/>
          <w:sz w:val="24"/>
          <w:szCs w:val="24"/>
        </w:rPr>
        <w:t xml:space="preserve">, Ponudom Ponuditelja br. </w:t>
      </w:r>
      <w:r w:rsidR="007568A1" w:rsidRPr="00851568">
        <w:rPr>
          <w:rFonts w:ascii="Times New Roman" w:hAnsi="Times New Roman" w:cs="Times New Roman"/>
          <w:sz w:val="24"/>
          <w:szCs w:val="24"/>
        </w:rPr>
        <w:t>__________</w:t>
      </w:r>
      <w:r w:rsidRPr="00851568">
        <w:rPr>
          <w:rFonts w:ascii="Times New Roman" w:hAnsi="Times New Roman" w:cs="Times New Roman"/>
          <w:sz w:val="24"/>
          <w:szCs w:val="24"/>
        </w:rPr>
        <w:t xml:space="preserve"> od </w:t>
      </w:r>
      <w:r w:rsidR="007568A1" w:rsidRPr="00851568">
        <w:rPr>
          <w:rFonts w:ascii="Times New Roman" w:hAnsi="Times New Roman" w:cs="Times New Roman"/>
          <w:sz w:val="24"/>
          <w:szCs w:val="24"/>
        </w:rPr>
        <w:t>______</w:t>
      </w:r>
      <w:r w:rsidRPr="00851568">
        <w:rPr>
          <w:rFonts w:ascii="Times New Roman" w:hAnsi="Times New Roman" w:cs="Times New Roman"/>
          <w:sz w:val="24"/>
          <w:szCs w:val="24"/>
        </w:rPr>
        <w:t xml:space="preserve"> i popunjenim </w:t>
      </w:r>
      <w:r w:rsidRPr="00851568">
        <w:rPr>
          <w:rFonts w:ascii="Times New Roman" w:hAnsi="Times New Roman" w:cs="Times New Roman"/>
          <w:b/>
          <w:bCs/>
          <w:sz w:val="24"/>
          <w:szCs w:val="24"/>
        </w:rPr>
        <w:t>Troškovnikom (Prilog 1. Ugovora)</w:t>
      </w:r>
      <w:r w:rsidRPr="00851568">
        <w:rPr>
          <w:rFonts w:ascii="Times New Roman" w:hAnsi="Times New Roman" w:cs="Times New Roman"/>
          <w:sz w:val="24"/>
          <w:szCs w:val="24"/>
        </w:rPr>
        <w:t xml:space="preserve">. </w:t>
      </w:r>
    </w:p>
    <w:p w14:paraId="15763010" w14:textId="77777777" w:rsidR="003A4769" w:rsidRPr="00851568" w:rsidRDefault="003A4769" w:rsidP="003A4769">
      <w:pPr>
        <w:pStyle w:val="Obinitekst"/>
        <w:jc w:val="both"/>
        <w:rPr>
          <w:rFonts w:ascii="Times New Roman" w:hAnsi="Times New Roman" w:cs="Times New Roman"/>
          <w:sz w:val="24"/>
          <w:szCs w:val="24"/>
        </w:rPr>
      </w:pPr>
    </w:p>
    <w:p w14:paraId="721E8C82" w14:textId="5120F027" w:rsidR="003A4769" w:rsidRPr="00C7684F" w:rsidRDefault="003A4769" w:rsidP="003A4769">
      <w:pPr>
        <w:pStyle w:val="Obinitekst"/>
        <w:jc w:val="both"/>
        <w:rPr>
          <w:rFonts w:ascii="Times New Roman" w:hAnsi="Times New Roman" w:cs="Times New Roman"/>
          <w:sz w:val="24"/>
          <w:szCs w:val="24"/>
        </w:rPr>
      </w:pPr>
      <w:r w:rsidRPr="00C7684F">
        <w:rPr>
          <w:rFonts w:ascii="Times New Roman" w:hAnsi="Times New Roman" w:cs="Times New Roman"/>
          <w:sz w:val="24"/>
          <w:szCs w:val="24"/>
        </w:rPr>
        <w:t>Predmet nabave obuhvaća</w:t>
      </w:r>
      <w:r w:rsidR="00C7684F" w:rsidRPr="00C7684F">
        <w:rPr>
          <w:rFonts w:ascii="Times New Roman" w:hAnsi="Times New Roman" w:cs="Times New Roman"/>
          <w:sz w:val="24"/>
          <w:szCs w:val="24"/>
        </w:rPr>
        <w:t xml:space="preserve"> nabavu</w:t>
      </w:r>
      <w:r w:rsidRPr="00C7684F">
        <w:rPr>
          <w:rFonts w:ascii="Times New Roman" w:hAnsi="Times New Roman" w:cs="Times New Roman"/>
          <w:sz w:val="24"/>
          <w:szCs w:val="24"/>
        </w:rPr>
        <w:t>:</w:t>
      </w:r>
    </w:p>
    <w:p w14:paraId="397E7AFF" w14:textId="77777777" w:rsidR="00C7684F" w:rsidRPr="00C7684F" w:rsidRDefault="00C7684F" w:rsidP="00417DFF">
      <w:pPr>
        <w:pStyle w:val="Obinitekst"/>
        <w:numPr>
          <w:ilvl w:val="0"/>
          <w:numId w:val="18"/>
        </w:numPr>
        <w:jc w:val="both"/>
        <w:rPr>
          <w:rFonts w:ascii="Times New Roman" w:hAnsi="Times New Roman" w:cs="Times New Roman"/>
          <w:sz w:val="24"/>
          <w:szCs w:val="24"/>
        </w:rPr>
      </w:pPr>
      <w:proofErr w:type="spellStart"/>
      <w:r w:rsidRPr="00C7684F">
        <w:rPr>
          <w:rFonts w:ascii="Times New Roman" w:hAnsi="Times New Roman" w:cs="Times New Roman"/>
          <w:sz w:val="24"/>
          <w:szCs w:val="24"/>
        </w:rPr>
        <w:t>VoIP</w:t>
      </w:r>
      <w:proofErr w:type="spellEnd"/>
      <w:r w:rsidRPr="00C7684F">
        <w:rPr>
          <w:rFonts w:ascii="Times New Roman" w:hAnsi="Times New Roman" w:cs="Times New Roman"/>
          <w:sz w:val="24"/>
          <w:szCs w:val="24"/>
        </w:rPr>
        <w:t xml:space="preserve"> telefona tip 1 – 3,4“</w:t>
      </w:r>
    </w:p>
    <w:p w14:paraId="0A4CA60E" w14:textId="77777777" w:rsidR="00C7684F" w:rsidRPr="00C7684F" w:rsidRDefault="00C7684F" w:rsidP="00417DFF">
      <w:pPr>
        <w:pStyle w:val="Obinitekst"/>
        <w:numPr>
          <w:ilvl w:val="0"/>
          <w:numId w:val="18"/>
        </w:numPr>
        <w:jc w:val="both"/>
        <w:rPr>
          <w:rFonts w:ascii="Times New Roman" w:hAnsi="Times New Roman" w:cs="Times New Roman"/>
          <w:sz w:val="24"/>
          <w:szCs w:val="24"/>
        </w:rPr>
      </w:pPr>
      <w:proofErr w:type="spellStart"/>
      <w:r w:rsidRPr="00C7684F">
        <w:rPr>
          <w:rFonts w:ascii="Times New Roman" w:hAnsi="Times New Roman" w:cs="Times New Roman"/>
          <w:sz w:val="24"/>
          <w:szCs w:val="24"/>
        </w:rPr>
        <w:t>VoIP</w:t>
      </w:r>
      <w:proofErr w:type="spellEnd"/>
      <w:r w:rsidRPr="00C7684F">
        <w:rPr>
          <w:rFonts w:ascii="Times New Roman" w:hAnsi="Times New Roman" w:cs="Times New Roman"/>
          <w:sz w:val="24"/>
          <w:szCs w:val="24"/>
        </w:rPr>
        <w:t xml:space="preserve"> telefona tip 1 – 3,5“</w:t>
      </w:r>
    </w:p>
    <w:p w14:paraId="76571B84" w14:textId="77777777" w:rsidR="00C7684F" w:rsidRPr="00C7684F" w:rsidRDefault="00C7684F" w:rsidP="00417DFF">
      <w:pPr>
        <w:pStyle w:val="Obinitekst"/>
        <w:numPr>
          <w:ilvl w:val="0"/>
          <w:numId w:val="18"/>
        </w:numPr>
        <w:jc w:val="both"/>
        <w:rPr>
          <w:rFonts w:ascii="Times New Roman" w:hAnsi="Times New Roman" w:cs="Times New Roman"/>
          <w:sz w:val="24"/>
          <w:szCs w:val="24"/>
        </w:rPr>
      </w:pPr>
      <w:r w:rsidRPr="00C7684F">
        <w:rPr>
          <w:rFonts w:ascii="Times New Roman" w:hAnsi="Times New Roman" w:cs="Times New Roman"/>
          <w:sz w:val="24"/>
          <w:szCs w:val="24"/>
        </w:rPr>
        <w:t xml:space="preserve">Modula za proširenje za </w:t>
      </w:r>
      <w:proofErr w:type="spellStart"/>
      <w:r w:rsidRPr="00C7684F">
        <w:rPr>
          <w:rFonts w:ascii="Times New Roman" w:hAnsi="Times New Roman" w:cs="Times New Roman"/>
          <w:sz w:val="24"/>
          <w:szCs w:val="24"/>
        </w:rPr>
        <w:t>VoIP</w:t>
      </w:r>
      <w:proofErr w:type="spellEnd"/>
      <w:r w:rsidRPr="00C7684F">
        <w:rPr>
          <w:rFonts w:ascii="Times New Roman" w:hAnsi="Times New Roman" w:cs="Times New Roman"/>
          <w:sz w:val="24"/>
          <w:szCs w:val="24"/>
        </w:rPr>
        <w:t xml:space="preserve"> telefone</w:t>
      </w:r>
    </w:p>
    <w:p w14:paraId="2F8EE76B" w14:textId="77777777" w:rsidR="00C7684F" w:rsidRDefault="00C7684F" w:rsidP="00C7684F">
      <w:pPr>
        <w:pStyle w:val="Obinitekst"/>
        <w:ind w:left="360"/>
        <w:jc w:val="both"/>
        <w:rPr>
          <w:rFonts w:ascii="Times New Roman" w:hAnsi="Times New Roman" w:cs="Times New Roman"/>
          <w:color w:val="FF0000"/>
          <w:sz w:val="24"/>
          <w:szCs w:val="24"/>
        </w:rPr>
      </w:pPr>
    </w:p>
    <w:p w14:paraId="2BDE7271" w14:textId="5FAC7BC4" w:rsidR="00C7684F" w:rsidRPr="00E3496C" w:rsidRDefault="00C7684F" w:rsidP="00C7684F">
      <w:pPr>
        <w:spacing w:after="240"/>
        <w:jc w:val="both"/>
        <w:rPr>
          <w:rFonts w:ascii="Times New Roman" w:hAnsi="Times New Roman"/>
          <w:b/>
          <w:sz w:val="24"/>
          <w:szCs w:val="24"/>
        </w:rPr>
      </w:pPr>
      <w:r>
        <w:rPr>
          <w:rFonts w:ascii="Times New Roman" w:hAnsi="Times New Roman"/>
          <w:bCs/>
          <w:sz w:val="24"/>
          <w:szCs w:val="24"/>
        </w:rPr>
        <w:t xml:space="preserve">Ugovor se sklapa na </w:t>
      </w:r>
      <w:r w:rsidRPr="00E3496C">
        <w:rPr>
          <w:rFonts w:ascii="Times New Roman" w:hAnsi="Times New Roman"/>
          <w:bCs/>
          <w:sz w:val="24"/>
          <w:szCs w:val="24"/>
        </w:rPr>
        <w:t xml:space="preserve">period od </w:t>
      </w:r>
      <w:r w:rsidRPr="00E3496C">
        <w:rPr>
          <w:rFonts w:ascii="Times New Roman" w:hAnsi="Times New Roman"/>
          <w:b/>
          <w:sz w:val="24"/>
          <w:szCs w:val="24"/>
        </w:rPr>
        <w:t>5</w:t>
      </w:r>
      <w:r w:rsidRPr="00E3496C">
        <w:rPr>
          <w:rFonts w:ascii="Times New Roman" w:hAnsi="Times New Roman"/>
          <w:bCs/>
          <w:sz w:val="24"/>
          <w:szCs w:val="24"/>
        </w:rPr>
        <w:t xml:space="preserve"> </w:t>
      </w:r>
      <w:r w:rsidRPr="00E3496C">
        <w:rPr>
          <w:rFonts w:ascii="Times New Roman" w:hAnsi="Times New Roman"/>
          <w:b/>
          <w:sz w:val="24"/>
          <w:szCs w:val="24"/>
        </w:rPr>
        <w:t>(pet) mjeseci, a obuhvaća cjelokupnu isporuku u roku do 4 (četiri) mjesec</w:t>
      </w:r>
      <w:r w:rsidR="00FC246B">
        <w:rPr>
          <w:rFonts w:ascii="Times New Roman" w:hAnsi="Times New Roman"/>
          <w:b/>
          <w:sz w:val="24"/>
          <w:szCs w:val="24"/>
        </w:rPr>
        <w:t>a</w:t>
      </w:r>
      <w:r w:rsidRPr="00E3496C">
        <w:rPr>
          <w:rFonts w:ascii="Times New Roman" w:hAnsi="Times New Roman"/>
          <w:b/>
          <w:sz w:val="24"/>
          <w:szCs w:val="24"/>
        </w:rPr>
        <w:t xml:space="preserve"> i plaćanje ispostavljenog računa u roku od trideset (30) dana od dana izdavanja.</w:t>
      </w:r>
    </w:p>
    <w:p w14:paraId="0FD92C73" w14:textId="6F149F32" w:rsidR="00C7684F" w:rsidRPr="00E3496C" w:rsidRDefault="00C7684F" w:rsidP="00C7684F">
      <w:pPr>
        <w:spacing w:after="240"/>
        <w:jc w:val="both"/>
        <w:rPr>
          <w:rFonts w:ascii="Times New Roman" w:hAnsi="Times New Roman"/>
          <w:bCs/>
          <w:sz w:val="24"/>
          <w:szCs w:val="24"/>
        </w:rPr>
      </w:pPr>
      <w:r w:rsidRPr="00E3496C">
        <w:rPr>
          <w:rFonts w:ascii="Times New Roman" w:hAnsi="Times New Roman"/>
          <w:bCs/>
          <w:sz w:val="24"/>
          <w:szCs w:val="24"/>
        </w:rPr>
        <w:lastRenderedPageBreak/>
        <w:t xml:space="preserve">Odabrani Ponuditelj obvezan je isporuku predmeta nabave zavrišti u roku </w:t>
      </w:r>
      <w:r w:rsidRPr="00C7684F">
        <w:rPr>
          <w:rFonts w:ascii="Times New Roman" w:hAnsi="Times New Roman"/>
          <w:b/>
          <w:sz w:val="24"/>
          <w:szCs w:val="24"/>
        </w:rPr>
        <w:t>od 4 (četiri) mjesec</w:t>
      </w:r>
      <w:r>
        <w:rPr>
          <w:rFonts w:ascii="Times New Roman" w:hAnsi="Times New Roman"/>
          <w:b/>
          <w:sz w:val="24"/>
          <w:szCs w:val="24"/>
        </w:rPr>
        <w:t>a</w:t>
      </w:r>
      <w:r w:rsidRPr="00E3496C">
        <w:rPr>
          <w:rFonts w:ascii="Times New Roman" w:hAnsi="Times New Roman"/>
          <w:bCs/>
          <w:sz w:val="24"/>
          <w:szCs w:val="24"/>
        </w:rPr>
        <w:t>. Isporuka opisanog predmeta nabave može biti i sukcesivno</w:t>
      </w:r>
      <w:r w:rsidR="00FC246B">
        <w:rPr>
          <w:rFonts w:ascii="Times New Roman" w:hAnsi="Times New Roman"/>
          <w:bCs/>
          <w:sz w:val="24"/>
          <w:szCs w:val="24"/>
        </w:rPr>
        <w:t>, ali ne kasnije od navedenog krajnjeg roka,</w:t>
      </w:r>
      <w:r w:rsidRPr="00E3496C">
        <w:rPr>
          <w:rFonts w:ascii="Times New Roman" w:hAnsi="Times New Roman"/>
          <w:bCs/>
          <w:sz w:val="24"/>
          <w:szCs w:val="24"/>
        </w:rPr>
        <w:t xml:space="preserve"> sukladno dogovoru Naručitelja i Ponuditelja nakon potpisivanja ugovora. </w:t>
      </w:r>
    </w:p>
    <w:p w14:paraId="198AF1A0" w14:textId="77777777" w:rsidR="00C7684F" w:rsidRPr="00E3496C" w:rsidRDefault="00C7684F" w:rsidP="00C7684F">
      <w:pPr>
        <w:spacing w:after="240"/>
        <w:jc w:val="both"/>
        <w:rPr>
          <w:rFonts w:ascii="Times New Roman" w:hAnsi="Times New Roman"/>
          <w:bCs/>
          <w:sz w:val="24"/>
          <w:szCs w:val="24"/>
        </w:rPr>
      </w:pPr>
      <w:r w:rsidRPr="00E3496C">
        <w:rPr>
          <w:rFonts w:ascii="Times New Roman" w:hAnsi="Times New Roman"/>
          <w:bCs/>
          <w:sz w:val="24"/>
          <w:szCs w:val="24"/>
        </w:rPr>
        <w:t xml:space="preserve">Uredna isporuka predmeta nabave se potvrđuje Zapisnikom o isporuci kojim se potvrđuje uredno izvršena isporuka robe prije ispostavljanja računa. </w:t>
      </w:r>
    </w:p>
    <w:p w14:paraId="0264434C" w14:textId="77777777" w:rsidR="00C7684F" w:rsidRPr="00851568" w:rsidRDefault="00C7684F" w:rsidP="00C7684F">
      <w:pPr>
        <w:spacing w:after="240"/>
        <w:jc w:val="both"/>
        <w:rPr>
          <w:rFonts w:ascii="Times New Roman" w:hAnsi="Times New Roman"/>
          <w:bCs/>
          <w:sz w:val="24"/>
          <w:szCs w:val="24"/>
        </w:rPr>
      </w:pPr>
      <w:r w:rsidRPr="00851568">
        <w:rPr>
          <w:rFonts w:ascii="Times New Roman" w:hAnsi="Times New Roman"/>
          <w:bCs/>
          <w:sz w:val="24"/>
          <w:szCs w:val="24"/>
        </w:rPr>
        <w:t>Zapisnik mora biti ovjeren od strane Naručitelja i odabranog Ponuditelja i čini dio popratne dokumentacije za izdavanje računa.</w:t>
      </w:r>
    </w:p>
    <w:p w14:paraId="198ED271" w14:textId="77777777" w:rsidR="00C7684F" w:rsidRDefault="003A4769" w:rsidP="00C7684F">
      <w:pPr>
        <w:pStyle w:val="Obinitekst"/>
        <w:jc w:val="both"/>
        <w:rPr>
          <w:rFonts w:ascii="Times New Roman" w:hAnsi="Times New Roman" w:cs="Times New Roman"/>
          <w:color w:val="FF0000"/>
          <w:sz w:val="24"/>
          <w:szCs w:val="24"/>
        </w:rPr>
      </w:pPr>
      <w:r w:rsidRPr="004C498B">
        <w:rPr>
          <w:rFonts w:ascii="Times New Roman" w:hAnsi="Times New Roman" w:cs="Times New Roman"/>
          <w:color w:val="FF0000"/>
          <w:sz w:val="24"/>
          <w:szCs w:val="24"/>
        </w:rPr>
        <w:t xml:space="preserve"> </w:t>
      </w:r>
    </w:p>
    <w:p w14:paraId="5E09C0DE" w14:textId="79F3D066" w:rsidR="003A4769" w:rsidRPr="00851568" w:rsidRDefault="003A4769" w:rsidP="00C7684F">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III.</w:t>
      </w:r>
    </w:p>
    <w:p w14:paraId="3738F3B1" w14:textId="77777777" w:rsidR="003A4769" w:rsidRPr="00851568" w:rsidRDefault="003A4769" w:rsidP="003A4769">
      <w:pPr>
        <w:pStyle w:val="Obinitekst"/>
        <w:jc w:val="center"/>
        <w:rPr>
          <w:rFonts w:ascii="Times New Roman" w:hAnsi="Times New Roman" w:cs="Times New Roman"/>
          <w:sz w:val="24"/>
          <w:szCs w:val="24"/>
        </w:rPr>
      </w:pPr>
    </w:p>
    <w:p w14:paraId="1EE9AE7C" w14:textId="090221C3"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Ugovara se ukupna vrijednost nabave </w:t>
      </w:r>
      <w:r w:rsidR="00FC246B">
        <w:rPr>
          <w:rFonts w:ascii="Times New Roman" w:hAnsi="Times New Roman" w:cs="Times New Roman"/>
          <w:sz w:val="24"/>
          <w:szCs w:val="24"/>
        </w:rPr>
        <w:t>Robe</w:t>
      </w:r>
      <w:r w:rsidRPr="00851568">
        <w:rPr>
          <w:rFonts w:ascii="Times New Roman" w:hAnsi="Times New Roman" w:cs="Times New Roman"/>
          <w:sz w:val="24"/>
          <w:szCs w:val="24"/>
        </w:rPr>
        <w:t xml:space="preserve"> iz članka II. ovog Ugovora, u iznosu </w:t>
      </w:r>
      <w:r w:rsidR="007568A1" w:rsidRPr="00851568">
        <w:rPr>
          <w:rFonts w:ascii="Times New Roman" w:hAnsi="Times New Roman" w:cs="Times New Roman"/>
          <w:b/>
          <w:bCs/>
          <w:sz w:val="24"/>
          <w:szCs w:val="24"/>
        </w:rPr>
        <w:t>___________</w:t>
      </w:r>
      <w:r w:rsidRPr="00851568">
        <w:rPr>
          <w:rFonts w:ascii="Times New Roman" w:hAnsi="Times New Roman" w:cs="Times New Roman"/>
          <w:b/>
          <w:bCs/>
          <w:sz w:val="24"/>
          <w:szCs w:val="24"/>
        </w:rPr>
        <w:t xml:space="preserve"> EUR</w:t>
      </w:r>
      <w:r w:rsidRPr="00851568">
        <w:rPr>
          <w:rFonts w:ascii="Times New Roman" w:hAnsi="Times New Roman" w:cs="Times New Roman"/>
          <w:sz w:val="24"/>
          <w:szCs w:val="24"/>
        </w:rPr>
        <w:t xml:space="preserve"> bez poreza na dodanu vrijednost, odnosno </w:t>
      </w:r>
      <w:r w:rsidR="007568A1" w:rsidRPr="00851568">
        <w:rPr>
          <w:rFonts w:ascii="Times New Roman" w:hAnsi="Times New Roman" w:cs="Times New Roman"/>
          <w:sz w:val="24"/>
          <w:szCs w:val="24"/>
        </w:rPr>
        <w:t>_______________</w:t>
      </w:r>
      <w:r w:rsidRPr="00851568">
        <w:rPr>
          <w:rFonts w:ascii="Times New Roman" w:hAnsi="Times New Roman" w:cs="Times New Roman"/>
          <w:b/>
          <w:bCs/>
          <w:sz w:val="24"/>
          <w:szCs w:val="24"/>
        </w:rPr>
        <w:t xml:space="preserve"> EUR</w:t>
      </w:r>
      <w:r w:rsidRPr="00851568">
        <w:rPr>
          <w:rFonts w:ascii="Times New Roman" w:hAnsi="Times New Roman" w:cs="Times New Roman"/>
          <w:sz w:val="24"/>
          <w:szCs w:val="24"/>
        </w:rPr>
        <w:t xml:space="preserve"> s porezom na dodanu vrijednost.</w:t>
      </w:r>
    </w:p>
    <w:p w14:paraId="05D79514" w14:textId="77777777" w:rsidR="003A4769" w:rsidRPr="00851568" w:rsidRDefault="003A4769" w:rsidP="003A4769">
      <w:pPr>
        <w:pStyle w:val="Obinitekst"/>
        <w:jc w:val="both"/>
        <w:rPr>
          <w:rFonts w:ascii="Times New Roman" w:hAnsi="Times New Roman" w:cs="Times New Roman"/>
          <w:sz w:val="24"/>
          <w:szCs w:val="24"/>
        </w:rPr>
      </w:pPr>
    </w:p>
    <w:p w14:paraId="3A7EE56D"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Jedinične cijene navedene u Troškovniku nepromjenjive su tijekom važenja ovog ugovora.</w:t>
      </w:r>
    </w:p>
    <w:p w14:paraId="1EBCAA50" w14:textId="77777777" w:rsidR="00DB2706" w:rsidRPr="00851568" w:rsidRDefault="00DB2706" w:rsidP="003A4769">
      <w:pPr>
        <w:pStyle w:val="Obinitekst"/>
        <w:jc w:val="center"/>
        <w:rPr>
          <w:rFonts w:ascii="Times New Roman" w:hAnsi="Times New Roman" w:cs="Times New Roman"/>
          <w:sz w:val="24"/>
          <w:szCs w:val="24"/>
        </w:rPr>
      </w:pPr>
    </w:p>
    <w:p w14:paraId="3134532D" w14:textId="70AFAE3F"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IV.</w:t>
      </w:r>
    </w:p>
    <w:p w14:paraId="3F67B140" w14:textId="77777777" w:rsidR="003A4769" w:rsidRPr="00851568" w:rsidRDefault="003A4769" w:rsidP="003A4769">
      <w:pPr>
        <w:pStyle w:val="Obinitekst"/>
        <w:jc w:val="both"/>
        <w:rPr>
          <w:rFonts w:ascii="Times New Roman" w:hAnsi="Times New Roman" w:cs="Times New Roman"/>
          <w:sz w:val="24"/>
          <w:szCs w:val="24"/>
        </w:rPr>
      </w:pPr>
    </w:p>
    <w:p w14:paraId="0807BE2B" w14:textId="49F517BA" w:rsidR="003A4769" w:rsidRPr="00C7684F" w:rsidRDefault="00C7684F" w:rsidP="003A4769">
      <w:pPr>
        <w:pStyle w:val="Obinitekst"/>
        <w:jc w:val="both"/>
        <w:rPr>
          <w:rFonts w:ascii="Times New Roman" w:hAnsi="Times New Roman" w:cs="Times New Roman"/>
          <w:sz w:val="24"/>
          <w:szCs w:val="24"/>
        </w:rPr>
      </w:pPr>
      <w:r w:rsidRPr="00C7684F">
        <w:rPr>
          <w:rFonts w:ascii="Times New Roman" w:hAnsi="Times New Roman" w:cs="Times New Roman"/>
          <w:sz w:val="24"/>
          <w:szCs w:val="24"/>
        </w:rPr>
        <w:t>Isporuka predmeta nabave vršiti će se na adresi Naručitelja Ilica 256b, 10000 Zagreb</w:t>
      </w:r>
      <w:r w:rsidR="003A4769" w:rsidRPr="00C7684F">
        <w:rPr>
          <w:rFonts w:ascii="Times New Roman" w:hAnsi="Times New Roman" w:cs="Times New Roman"/>
          <w:sz w:val="24"/>
          <w:szCs w:val="24"/>
        </w:rPr>
        <w:t>.</w:t>
      </w:r>
    </w:p>
    <w:p w14:paraId="2C1729E6" w14:textId="77777777" w:rsidR="003A4769" w:rsidRPr="004C498B" w:rsidRDefault="003A4769" w:rsidP="003A4769">
      <w:pPr>
        <w:pStyle w:val="Obinitekst"/>
        <w:ind w:left="360"/>
        <w:jc w:val="both"/>
        <w:rPr>
          <w:rFonts w:ascii="Times New Roman" w:hAnsi="Times New Roman" w:cs="Times New Roman"/>
          <w:color w:val="FF0000"/>
          <w:sz w:val="24"/>
          <w:szCs w:val="24"/>
        </w:rPr>
      </w:pPr>
    </w:p>
    <w:p w14:paraId="0FAF31D4" w14:textId="00D1A221" w:rsidR="003A4769" w:rsidRPr="00851568" w:rsidRDefault="003A4769" w:rsidP="003A4769">
      <w:pPr>
        <w:pStyle w:val="Obinitekst"/>
        <w:jc w:val="both"/>
        <w:rPr>
          <w:rStyle w:val="Hiperveza"/>
          <w:rFonts w:ascii="Times New Roman" w:hAnsi="Times New Roman" w:cs="Times New Roman"/>
          <w:color w:val="auto"/>
          <w:sz w:val="24"/>
          <w:szCs w:val="24"/>
        </w:rPr>
      </w:pPr>
      <w:r w:rsidRPr="00851568">
        <w:rPr>
          <w:rFonts w:ascii="Times New Roman" w:hAnsi="Times New Roman" w:cs="Times New Roman"/>
          <w:sz w:val="24"/>
          <w:szCs w:val="24"/>
        </w:rPr>
        <w:t>Kontakt osobe Naručitelja:</w:t>
      </w:r>
      <w:r w:rsidR="00C7684F">
        <w:rPr>
          <w:rFonts w:ascii="Times New Roman" w:hAnsi="Times New Roman" w:cs="Times New Roman"/>
          <w:sz w:val="24"/>
          <w:szCs w:val="24"/>
        </w:rPr>
        <w:t xml:space="preserve"> Predrag Šinko</w:t>
      </w:r>
      <w:r w:rsidRPr="00851568">
        <w:rPr>
          <w:rFonts w:ascii="Times New Roman" w:hAnsi="Times New Roman" w:cs="Times New Roman"/>
          <w:sz w:val="24"/>
          <w:szCs w:val="24"/>
        </w:rPr>
        <w:t>; email:</w:t>
      </w:r>
      <w:r w:rsidR="00C7684F">
        <w:rPr>
          <w:rFonts w:ascii="Times New Roman" w:hAnsi="Times New Roman" w:cs="Times New Roman"/>
          <w:sz w:val="24"/>
          <w:szCs w:val="24"/>
        </w:rPr>
        <w:t xml:space="preserve"> </w:t>
      </w:r>
      <w:hyperlink r:id="rId14" w:history="1">
        <w:r w:rsidR="00C7684F" w:rsidRPr="009F1790">
          <w:rPr>
            <w:rStyle w:val="Hiperveza"/>
            <w:rFonts w:ascii="Times New Roman" w:hAnsi="Times New Roman" w:cs="Times New Roman"/>
            <w:sz w:val="24"/>
            <w:szCs w:val="24"/>
          </w:rPr>
          <w:t>predrag.sinko@sois-ft.hr</w:t>
        </w:r>
      </w:hyperlink>
      <w:r w:rsidR="00C7684F">
        <w:rPr>
          <w:rFonts w:ascii="Times New Roman" w:hAnsi="Times New Roman" w:cs="Times New Roman"/>
          <w:sz w:val="24"/>
          <w:szCs w:val="24"/>
        </w:rPr>
        <w:t xml:space="preserve">; </w:t>
      </w:r>
      <w:r w:rsidRPr="00851568">
        <w:rPr>
          <w:rStyle w:val="Hiperveza"/>
          <w:rFonts w:ascii="Times New Roman" w:hAnsi="Times New Roman" w:cs="Times New Roman"/>
          <w:color w:val="auto"/>
          <w:sz w:val="24"/>
          <w:szCs w:val="24"/>
          <w:u w:val="none"/>
        </w:rPr>
        <w:t xml:space="preserve">tel.: </w:t>
      </w:r>
      <w:r w:rsidR="007568A1" w:rsidRPr="00851568">
        <w:rPr>
          <w:rStyle w:val="Hiperveza"/>
          <w:rFonts w:ascii="Times New Roman" w:hAnsi="Times New Roman" w:cs="Times New Roman"/>
          <w:color w:val="auto"/>
          <w:sz w:val="24"/>
          <w:szCs w:val="24"/>
        </w:rPr>
        <w:t>______________.</w:t>
      </w:r>
    </w:p>
    <w:p w14:paraId="492297D8" w14:textId="77777777" w:rsidR="003A4769" w:rsidRPr="00851568" w:rsidRDefault="003A4769" w:rsidP="003A4769">
      <w:pPr>
        <w:pStyle w:val="Obinitekst"/>
        <w:ind w:left="360"/>
        <w:jc w:val="both"/>
        <w:rPr>
          <w:rFonts w:ascii="Times New Roman" w:hAnsi="Times New Roman" w:cs="Times New Roman"/>
          <w:sz w:val="24"/>
          <w:szCs w:val="24"/>
        </w:rPr>
      </w:pPr>
    </w:p>
    <w:p w14:paraId="4F281734" w14:textId="623AA46A"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Kontakt osoba Izvršitelja: </w:t>
      </w:r>
      <w:r w:rsidR="007568A1" w:rsidRPr="00851568">
        <w:rPr>
          <w:rFonts w:ascii="Times New Roman" w:hAnsi="Times New Roman" w:cs="Times New Roman"/>
          <w:sz w:val="24"/>
          <w:szCs w:val="24"/>
        </w:rPr>
        <w:t>_______________</w:t>
      </w:r>
      <w:r w:rsidRPr="00851568">
        <w:rPr>
          <w:rFonts w:ascii="Times New Roman" w:hAnsi="Times New Roman" w:cs="Times New Roman"/>
          <w:sz w:val="24"/>
          <w:szCs w:val="24"/>
        </w:rPr>
        <w:t xml:space="preserve">; email: </w:t>
      </w:r>
      <w:hyperlink r:id="rId15" w:history="1">
        <w:r w:rsidR="007568A1" w:rsidRPr="00851568">
          <w:rPr>
            <w:rStyle w:val="Hiperveza"/>
            <w:rFonts w:ascii="Times New Roman" w:hAnsi="Times New Roman" w:cs="Times New Roman"/>
            <w:color w:val="auto"/>
            <w:sz w:val="24"/>
            <w:szCs w:val="24"/>
          </w:rPr>
          <w:t>______________</w:t>
        </w:r>
      </w:hyperlink>
      <w:r w:rsidRPr="00851568">
        <w:rPr>
          <w:rFonts w:ascii="Times New Roman" w:hAnsi="Times New Roman" w:cs="Times New Roman"/>
          <w:sz w:val="24"/>
          <w:szCs w:val="24"/>
        </w:rPr>
        <w:t xml:space="preserve">; </w:t>
      </w:r>
      <w:r w:rsidRPr="00851568">
        <w:rPr>
          <w:rFonts w:ascii="Times New Roman" w:eastAsia="Times New Roman" w:hAnsi="Times New Roman" w:cs="Times New Roman"/>
          <w:sz w:val="24"/>
          <w:szCs w:val="24"/>
        </w:rPr>
        <w:t xml:space="preserve">tel. </w:t>
      </w:r>
      <w:r w:rsidR="007568A1" w:rsidRPr="00851568">
        <w:rPr>
          <w:rFonts w:ascii="Times New Roman" w:eastAsia="Times New Roman" w:hAnsi="Times New Roman" w:cs="Times New Roman"/>
          <w:sz w:val="24"/>
          <w:szCs w:val="24"/>
        </w:rPr>
        <w:t>______________</w:t>
      </w:r>
      <w:r w:rsidRPr="00851568">
        <w:rPr>
          <w:rFonts w:ascii="Times New Roman" w:eastAsia="Times New Roman" w:hAnsi="Times New Roman" w:cs="Times New Roman"/>
          <w:sz w:val="24"/>
          <w:szCs w:val="24"/>
        </w:rPr>
        <w:t xml:space="preserve">. </w:t>
      </w:r>
    </w:p>
    <w:p w14:paraId="500F08A5" w14:textId="77777777" w:rsidR="003A4769" w:rsidRPr="00851568" w:rsidRDefault="003A4769" w:rsidP="003A4769">
      <w:pPr>
        <w:pStyle w:val="Obinitekst"/>
        <w:jc w:val="both"/>
        <w:rPr>
          <w:rFonts w:ascii="Times New Roman" w:hAnsi="Times New Roman" w:cs="Times New Roman"/>
          <w:sz w:val="24"/>
          <w:szCs w:val="24"/>
        </w:rPr>
      </w:pPr>
    </w:p>
    <w:p w14:paraId="771B7059" w14:textId="77777777" w:rsidR="003A4769" w:rsidRPr="00851568" w:rsidRDefault="003A4769" w:rsidP="003A4769">
      <w:pPr>
        <w:pStyle w:val="Obinitekst"/>
        <w:jc w:val="both"/>
        <w:rPr>
          <w:rFonts w:ascii="Times New Roman" w:hAnsi="Times New Roman" w:cs="Times New Roman"/>
          <w:sz w:val="24"/>
          <w:szCs w:val="24"/>
        </w:rPr>
      </w:pPr>
    </w:p>
    <w:p w14:paraId="72B202DC" w14:textId="77777777"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V.</w:t>
      </w:r>
    </w:p>
    <w:p w14:paraId="3224ADEE" w14:textId="77777777" w:rsidR="003A4769" w:rsidRPr="00851568" w:rsidRDefault="003A4769" w:rsidP="003A4769">
      <w:pPr>
        <w:pStyle w:val="Obinitekst"/>
        <w:jc w:val="both"/>
        <w:rPr>
          <w:rFonts w:ascii="Times New Roman" w:hAnsi="Times New Roman" w:cs="Times New Roman"/>
          <w:sz w:val="24"/>
          <w:szCs w:val="24"/>
        </w:rPr>
      </w:pPr>
    </w:p>
    <w:p w14:paraId="44314E9D" w14:textId="77777777" w:rsidR="003A4769" w:rsidRPr="00C7684F" w:rsidRDefault="003A4769" w:rsidP="003A4769">
      <w:pPr>
        <w:pStyle w:val="Obinitekst"/>
        <w:jc w:val="both"/>
        <w:rPr>
          <w:rFonts w:ascii="Times New Roman" w:hAnsi="Times New Roman" w:cs="Times New Roman"/>
          <w:sz w:val="24"/>
          <w:szCs w:val="24"/>
        </w:rPr>
      </w:pPr>
      <w:r w:rsidRPr="00C7684F">
        <w:rPr>
          <w:rFonts w:ascii="Times New Roman" w:hAnsi="Times New Roman" w:cs="Times New Roman"/>
          <w:sz w:val="24"/>
          <w:szCs w:val="24"/>
        </w:rPr>
        <w:t>Predujam je isključen kao i traženje sredstava osiguranja plaćanja.</w:t>
      </w:r>
    </w:p>
    <w:p w14:paraId="32A1BDFE" w14:textId="77777777" w:rsidR="003A4769" w:rsidRPr="00C7684F" w:rsidRDefault="003A4769" w:rsidP="003A4769">
      <w:pPr>
        <w:pStyle w:val="Obinitekst"/>
        <w:jc w:val="both"/>
        <w:rPr>
          <w:rFonts w:ascii="Times New Roman" w:hAnsi="Times New Roman" w:cs="Times New Roman"/>
          <w:sz w:val="24"/>
          <w:szCs w:val="24"/>
        </w:rPr>
      </w:pPr>
    </w:p>
    <w:p w14:paraId="020294C4" w14:textId="5EC1F31C" w:rsidR="003A4769" w:rsidRPr="00C7684F" w:rsidRDefault="003A4769" w:rsidP="003A4769">
      <w:pPr>
        <w:pStyle w:val="Obinitekst"/>
        <w:jc w:val="both"/>
        <w:rPr>
          <w:rFonts w:ascii="Times New Roman" w:hAnsi="Times New Roman" w:cs="Times New Roman"/>
          <w:sz w:val="24"/>
          <w:szCs w:val="24"/>
        </w:rPr>
      </w:pPr>
      <w:r w:rsidRPr="00C7684F">
        <w:rPr>
          <w:rFonts w:ascii="Times New Roman" w:hAnsi="Times New Roman" w:cs="Times New Roman"/>
          <w:sz w:val="24"/>
          <w:szCs w:val="24"/>
        </w:rPr>
        <w:t>E</w:t>
      </w:r>
      <w:r w:rsidR="00977CD6" w:rsidRPr="00C7684F">
        <w:rPr>
          <w:rFonts w:ascii="Times New Roman" w:hAnsi="Times New Roman" w:cs="Times New Roman"/>
          <w:sz w:val="24"/>
          <w:szCs w:val="24"/>
        </w:rPr>
        <w:t>-</w:t>
      </w:r>
      <w:r w:rsidRPr="00C7684F">
        <w:rPr>
          <w:rFonts w:ascii="Times New Roman" w:hAnsi="Times New Roman" w:cs="Times New Roman"/>
          <w:sz w:val="24"/>
          <w:szCs w:val="24"/>
        </w:rPr>
        <w:t xml:space="preserve">račun uz dokaz o izvršenoj </w:t>
      </w:r>
      <w:r w:rsidR="00C7684F" w:rsidRPr="00C7684F">
        <w:rPr>
          <w:rFonts w:ascii="Times New Roman" w:hAnsi="Times New Roman" w:cs="Times New Roman"/>
          <w:sz w:val="24"/>
          <w:szCs w:val="24"/>
        </w:rPr>
        <w:t>isporuci</w:t>
      </w:r>
      <w:r w:rsidRPr="00C7684F">
        <w:rPr>
          <w:rFonts w:ascii="Times New Roman" w:hAnsi="Times New Roman" w:cs="Times New Roman"/>
          <w:sz w:val="24"/>
          <w:szCs w:val="24"/>
        </w:rPr>
        <w:t xml:space="preserve"> dostavlja se Naručitelju sukladno odredbama Zakonu o elektroničkom izdavanju računa u javnoj nabavi (94/18). Dokaz o izvršenoj </w:t>
      </w:r>
      <w:r w:rsidR="00C7684F" w:rsidRPr="00C7684F">
        <w:rPr>
          <w:rFonts w:ascii="Times New Roman" w:hAnsi="Times New Roman" w:cs="Times New Roman"/>
          <w:sz w:val="24"/>
          <w:szCs w:val="24"/>
        </w:rPr>
        <w:t>isporuci</w:t>
      </w:r>
      <w:r w:rsidRPr="00C7684F">
        <w:rPr>
          <w:rFonts w:ascii="Times New Roman" w:hAnsi="Times New Roman" w:cs="Times New Roman"/>
          <w:sz w:val="24"/>
          <w:szCs w:val="24"/>
        </w:rPr>
        <w:t xml:space="preserve"> mora biti ovjeren i potpisan od strane odgovorne osobe Naručitelja.</w:t>
      </w:r>
    </w:p>
    <w:p w14:paraId="3811CE5D" w14:textId="77777777" w:rsidR="003A4769" w:rsidRPr="00C7684F" w:rsidRDefault="003A4769" w:rsidP="003A4769">
      <w:pPr>
        <w:pStyle w:val="Obinitekst"/>
        <w:jc w:val="both"/>
        <w:rPr>
          <w:rFonts w:ascii="Times New Roman" w:hAnsi="Times New Roman" w:cs="Times New Roman"/>
          <w:sz w:val="24"/>
          <w:szCs w:val="24"/>
        </w:rPr>
      </w:pPr>
    </w:p>
    <w:p w14:paraId="1E26913E" w14:textId="51986D4F" w:rsidR="003A4769" w:rsidRPr="00C7684F" w:rsidRDefault="003A4769" w:rsidP="003A4769">
      <w:pPr>
        <w:pStyle w:val="Obinitekst"/>
        <w:jc w:val="both"/>
        <w:rPr>
          <w:rFonts w:ascii="Times New Roman" w:hAnsi="Times New Roman" w:cs="Times New Roman"/>
          <w:sz w:val="24"/>
          <w:szCs w:val="24"/>
        </w:rPr>
      </w:pPr>
      <w:r w:rsidRPr="00C7684F">
        <w:rPr>
          <w:rFonts w:ascii="Times New Roman" w:hAnsi="Times New Roman" w:cs="Times New Roman"/>
          <w:sz w:val="24"/>
          <w:szCs w:val="24"/>
        </w:rPr>
        <w:t xml:space="preserve">Izvršitelj ispostavlja račun Naručitelju na adresu Sveučilište obrane i sigurnosti </w:t>
      </w:r>
      <w:r w:rsidR="00977CD6" w:rsidRPr="00C7684F">
        <w:rPr>
          <w:rFonts w:ascii="Times New Roman" w:hAnsi="Times New Roman" w:cs="Times New Roman"/>
          <w:sz w:val="24"/>
          <w:szCs w:val="24"/>
        </w:rPr>
        <w:t>“</w:t>
      </w:r>
      <w:r w:rsidRPr="00C7684F">
        <w:rPr>
          <w:rFonts w:ascii="Times New Roman" w:hAnsi="Times New Roman" w:cs="Times New Roman"/>
          <w:sz w:val="24"/>
          <w:szCs w:val="24"/>
        </w:rPr>
        <w:t>Dr. Franjo Tuđman</w:t>
      </w:r>
      <w:r w:rsidR="00977CD6" w:rsidRPr="00C7684F">
        <w:rPr>
          <w:rFonts w:ascii="Times New Roman" w:hAnsi="Times New Roman" w:cs="Times New Roman"/>
          <w:sz w:val="24"/>
          <w:szCs w:val="24"/>
        </w:rPr>
        <w:t>”</w:t>
      </w:r>
      <w:r w:rsidRPr="00C7684F">
        <w:rPr>
          <w:rFonts w:ascii="Times New Roman" w:hAnsi="Times New Roman" w:cs="Times New Roman"/>
          <w:sz w:val="24"/>
          <w:szCs w:val="24"/>
        </w:rPr>
        <w:t>, Ilica 256B, Zagreb, na IBAN:HR12100100518630001609934</w:t>
      </w:r>
      <w:r w:rsidR="00C7684F" w:rsidRPr="00C7684F">
        <w:rPr>
          <w:rFonts w:ascii="Times New Roman" w:hAnsi="Times New Roman" w:cs="Times New Roman"/>
          <w:sz w:val="24"/>
          <w:szCs w:val="24"/>
        </w:rPr>
        <w:t>.</w:t>
      </w:r>
    </w:p>
    <w:p w14:paraId="489EBEA1" w14:textId="77777777" w:rsidR="003A4769" w:rsidRPr="00C7684F" w:rsidRDefault="003A4769" w:rsidP="003A4769">
      <w:pPr>
        <w:pStyle w:val="Obinitekst"/>
        <w:jc w:val="both"/>
        <w:rPr>
          <w:rFonts w:ascii="Times New Roman" w:hAnsi="Times New Roman" w:cs="Times New Roman"/>
          <w:sz w:val="24"/>
          <w:szCs w:val="24"/>
        </w:rPr>
      </w:pPr>
    </w:p>
    <w:p w14:paraId="0D040ECB" w14:textId="3C426A01" w:rsidR="003A4769" w:rsidRPr="00C7684F" w:rsidRDefault="003A4769" w:rsidP="003A4769">
      <w:pPr>
        <w:pStyle w:val="Obinitekst"/>
        <w:jc w:val="both"/>
        <w:rPr>
          <w:rFonts w:ascii="Times New Roman" w:hAnsi="Times New Roman" w:cs="Times New Roman"/>
          <w:sz w:val="24"/>
          <w:szCs w:val="24"/>
        </w:rPr>
      </w:pPr>
      <w:r w:rsidRPr="00C7684F">
        <w:rPr>
          <w:rFonts w:ascii="Times New Roman" w:hAnsi="Times New Roman" w:cs="Times New Roman"/>
          <w:sz w:val="24"/>
          <w:szCs w:val="24"/>
        </w:rPr>
        <w:t xml:space="preserve">Naručitelj se obvezuje platiti izvršenu </w:t>
      </w:r>
      <w:r w:rsidR="00C7684F" w:rsidRPr="00C7684F">
        <w:rPr>
          <w:rFonts w:ascii="Times New Roman" w:hAnsi="Times New Roman" w:cs="Times New Roman"/>
          <w:sz w:val="24"/>
          <w:szCs w:val="24"/>
        </w:rPr>
        <w:t>isporuku</w:t>
      </w:r>
      <w:r w:rsidRPr="00C7684F">
        <w:rPr>
          <w:rFonts w:ascii="Times New Roman" w:hAnsi="Times New Roman" w:cs="Times New Roman"/>
          <w:sz w:val="24"/>
          <w:szCs w:val="24"/>
        </w:rPr>
        <w:t xml:space="preserve">, prema cijenama iz Troškovnika, temeljem ispostavljenog računa za izvršenu </w:t>
      </w:r>
      <w:r w:rsidR="00C7684F" w:rsidRPr="00C7684F">
        <w:rPr>
          <w:rFonts w:ascii="Times New Roman" w:hAnsi="Times New Roman" w:cs="Times New Roman"/>
          <w:sz w:val="24"/>
          <w:szCs w:val="24"/>
        </w:rPr>
        <w:t>isporuku</w:t>
      </w:r>
      <w:r w:rsidRPr="00C7684F">
        <w:rPr>
          <w:rFonts w:ascii="Times New Roman" w:hAnsi="Times New Roman" w:cs="Times New Roman"/>
          <w:sz w:val="24"/>
          <w:szCs w:val="24"/>
        </w:rPr>
        <w:t xml:space="preserve">, u roku do </w:t>
      </w:r>
      <w:r w:rsidR="00C7684F">
        <w:rPr>
          <w:rFonts w:ascii="Times New Roman" w:hAnsi="Times New Roman" w:cs="Times New Roman"/>
          <w:sz w:val="24"/>
          <w:szCs w:val="24"/>
        </w:rPr>
        <w:t>30</w:t>
      </w:r>
      <w:r w:rsidRPr="00C7684F">
        <w:rPr>
          <w:rFonts w:ascii="Times New Roman" w:hAnsi="Times New Roman" w:cs="Times New Roman"/>
          <w:sz w:val="24"/>
          <w:szCs w:val="24"/>
        </w:rPr>
        <w:t xml:space="preserve"> (</w:t>
      </w:r>
      <w:r w:rsidR="00C7684F">
        <w:rPr>
          <w:rFonts w:ascii="Times New Roman" w:hAnsi="Times New Roman" w:cs="Times New Roman"/>
          <w:sz w:val="24"/>
          <w:szCs w:val="24"/>
        </w:rPr>
        <w:t>trideset</w:t>
      </w:r>
      <w:r w:rsidRPr="00C7684F">
        <w:rPr>
          <w:rFonts w:ascii="Times New Roman" w:hAnsi="Times New Roman" w:cs="Times New Roman"/>
          <w:sz w:val="24"/>
          <w:szCs w:val="24"/>
        </w:rPr>
        <w:t xml:space="preserve">) dana od dana primitka računa za izvršenu </w:t>
      </w:r>
      <w:r w:rsidR="00C7684F" w:rsidRPr="00C7684F">
        <w:rPr>
          <w:rFonts w:ascii="Times New Roman" w:hAnsi="Times New Roman" w:cs="Times New Roman"/>
          <w:sz w:val="24"/>
          <w:szCs w:val="24"/>
        </w:rPr>
        <w:t>isporuku</w:t>
      </w:r>
      <w:r w:rsidRPr="00C7684F">
        <w:rPr>
          <w:rFonts w:ascii="Times New Roman" w:hAnsi="Times New Roman" w:cs="Times New Roman"/>
          <w:sz w:val="24"/>
          <w:szCs w:val="24"/>
        </w:rPr>
        <w:t xml:space="preserve">. </w:t>
      </w:r>
    </w:p>
    <w:p w14:paraId="6FB82F3A" w14:textId="77777777" w:rsidR="003A4769" w:rsidRPr="00C7684F" w:rsidRDefault="003A4769" w:rsidP="003A4769">
      <w:pPr>
        <w:pStyle w:val="Obinitekst"/>
        <w:jc w:val="both"/>
        <w:rPr>
          <w:rFonts w:ascii="Times New Roman" w:hAnsi="Times New Roman" w:cs="Times New Roman"/>
          <w:sz w:val="24"/>
          <w:szCs w:val="24"/>
        </w:rPr>
      </w:pPr>
    </w:p>
    <w:p w14:paraId="07F8A7BB" w14:textId="0B7ECEE0"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V</w:t>
      </w:r>
      <w:r w:rsidR="00977CD6" w:rsidRPr="00851568">
        <w:rPr>
          <w:rFonts w:ascii="Times New Roman" w:hAnsi="Times New Roman" w:cs="Times New Roman"/>
          <w:sz w:val="24"/>
          <w:szCs w:val="24"/>
        </w:rPr>
        <w:t>I</w:t>
      </w:r>
      <w:r w:rsidRPr="00851568">
        <w:rPr>
          <w:rFonts w:ascii="Times New Roman" w:hAnsi="Times New Roman" w:cs="Times New Roman"/>
          <w:sz w:val="24"/>
          <w:szCs w:val="24"/>
        </w:rPr>
        <w:t>.</w:t>
      </w:r>
    </w:p>
    <w:p w14:paraId="69475486" w14:textId="77777777" w:rsidR="003A4769" w:rsidRPr="00851568" w:rsidRDefault="003A4769" w:rsidP="003A4769">
      <w:pPr>
        <w:pStyle w:val="Obinitekst"/>
        <w:jc w:val="both"/>
        <w:rPr>
          <w:rFonts w:ascii="Times New Roman" w:hAnsi="Times New Roman" w:cs="Times New Roman"/>
          <w:sz w:val="24"/>
          <w:szCs w:val="24"/>
        </w:rPr>
      </w:pPr>
    </w:p>
    <w:p w14:paraId="70827D3B"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Izvršitelj odgovara Naručitelju za sve izravne i neizravne štete uzrokovane njegovom namjerom ili nepažnjom do iznosa stvarne štete. Odgovornost za štetu utvrđuje se u skladu s odredbama Zakona o obveznim odnosima.</w:t>
      </w:r>
    </w:p>
    <w:p w14:paraId="1E5CCEBE" w14:textId="1AD32CD6"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lastRenderedPageBreak/>
        <w:t>Članak VI</w:t>
      </w:r>
      <w:r w:rsidR="00977CD6" w:rsidRPr="00851568">
        <w:rPr>
          <w:rFonts w:ascii="Times New Roman" w:hAnsi="Times New Roman" w:cs="Times New Roman"/>
          <w:sz w:val="24"/>
          <w:szCs w:val="24"/>
        </w:rPr>
        <w:t>I</w:t>
      </w:r>
      <w:r w:rsidRPr="00851568">
        <w:rPr>
          <w:rFonts w:ascii="Times New Roman" w:hAnsi="Times New Roman" w:cs="Times New Roman"/>
          <w:sz w:val="24"/>
          <w:szCs w:val="24"/>
        </w:rPr>
        <w:t>.</w:t>
      </w:r>
    </w:p>
    <w:p w14:paraId="69740D10" w14:textId="77777777" w:rsidR="003A4769" w:rsidRPr="00851568" w:rsidRDefault="003A4769" w:rsidP="003A4769">
      <w:pPr>
        <w:pStyle w:val="Obinitekst"/>
        <w:jc w:val="both"/>
        <w:rPr>
          <w:rFonts w:ascii="Times New Roman" w:hAnsi="Times New Roman" w:cs="Times New Roman"/>
          <w:sz w:val="24"/>
          <w:szCs w:val="24"/>
        </w:rPr>
      </w:pPr>
    </w:p>
    <w:p w14:paraId="242607F0"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Osobni podaci se prikupljaju, obrađuju, koriste i istima se raspolaže na način predviđen Općom uredbom o zaštiti osobnih podataka Europske unije 2016/679 (GDPR), te s istom usklađenih i primjenjivih propisa Republike Hrvatske.</w:t>
      </w:r>
    </w:p>
    <w:p w14:paraId="620B55F5"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Priroda obrade osobnih podataka je određena u cijelosti ovim Ugovorom i u skladu je s opisom usluge, te je neosporno da će korištenje osobnih podataka temeljem ovog Ugovora trajati koliko i sam Ugovor.</w:t>
      </w:r>
    </w:p>
    <w:p w14:paraId="67ED74B0" w14:textId="77777777" w:rsidR="003A4769" w:rsidRPr="00851568" w:rsidRDefault="003A4769" w:rsidP="003A4769">
      <w:pPr>
        <w:pStyle w:val="Obinitekst"/>
        <w:jc w:val="both"/>
        <w:rPr>
          <w:rFonts w:ascii="Times New Roman" w:hAnsi="Times New Roman" w:cs="Times New Roman"/>
          <w:sz w:val="24"/>
          <w:szCs w:val="24"/>
        </w:rPr>
      </w:pPr>
    </w:p>
    <w:p w14:paraId="1BA2783B" w14:textId="3A804286"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Ugovorne strane čine neospornim da potpisom ovog Ugovora daju privolu za obradu osobnih podataka potrebnih za provedbu </w:t>
      </w:r>
      <w:r w:rsidR="00977CD6" w:rsidRPr="00851568">
        <w:rPr>
          <w:rFonts w:ascii="Times New Roman" w:hAnsi="Times New Roman" w:cs="Times New Roman"/>
          <w:sz w:val="24"/>
          <w:szCs w:val="24"/>
        </w:rPr>
        <w:t>i</w:t>
      </w:r>
      <w:r w:rsidRPr="00851568">
        <w:rPr>
          <w:rFonts w:ascii="Times New Roman" w:hAnsi="Times New Roman" w:cs="Times New Roman"/>
          <w:sz w:val="24"/>
          <w:szCs w:val="24"/>
        </w:rPr>
        <w:t>stog, sve sukladno odredbama Uredbe EU.</w:t>
      </w:r>
    </w:p>
    <w:p w14:paraId="42EB1F50" w14:textId="77777777" w:rsidR="003A4769" w:rsidRPr="00851568" w:rsidRDefault="003A4769" w:rsidP="003A4769">
      <w:pPr>
        <w:pStyle w:val="Obinitekst"/>
        <w:jc w:val="both"/>
        <w:rPr>
          <w:rFonts w:ascii="Times New Roman" w:hAnsi="Times New Roman" w:cs="Times New Roman"/>
          <w:sz w:val="24"/>
          <w:szCs w:val="24"/>
        </w:rPr>
      </w:pPr>
    </w:p>
    <w:p w14:paraId="511D1C86" w14:textId="326BCFD5"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VII</w:t>
      </w:r>
      <w:r w:rsidR="00977CD6" w:rsidRPr="00851568">
        <w:rPr>
          <w:rFonts w:ascii="Times New Roman" w:hAnsi="Times New Roman" w:cs="Times New Roman"/>
          <w:sz w:val="24"/>
          <w:szCs w:val="24"/>
        </w:rPr>
        <w:t>I</w:t>
      </w:r>
      <w:r w:rsidRPr="00851568">
        <w:rPr>
          <w:rFonts w:ascii="Times New Roman" w:hAnsi="Times New Roman" w:cs="Times New Roman"/>
          <w:sz w:val="24"/>
          <w:szCs w:val="24"/>
        </w:rPr>
        <w:t>.</w:t>
      </w:r>
    </w:p>
    <w:p w14:paraId="64DC2010" w14:textId="77777777" w:rsidR="003A4769" w:rsidRPr="00851568" w:rsidRDefault="003A4769" w:rsidP="003A4769">
      <w:pPr>
        <w:pStyle w:val="Obinitekst"/>
        <w:jc w:val="both"/>
        <w:rPr>
          <w:rFonts w:ascii="Times New Roman" w:hAnsi="Times New Roman" w:cs="Times New Roman"/>
          <w:sz w:val="24"/>
          <w:szCs w:val="24"/>
        </w:rPr>
      </w:pPr>
    </w:p>
    <w:p w14:paraId="6BC6E86A"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Ukoliko Izvršitelj ne izvrši svoje obveze koje su predmet ugovora u ugovorenim rokovima ili naknadno ostavljenim rokovima kada je mogućnost istih predviđena ugovorom, Naručitelj ima pravo naplatiti od Izvršitelja ugovornu kaznu u iznosu do pet posto (5%) ukupne vrijednosti ugovora sa porezom na dodanu vrijednost.</w:t>
      </w:r>
    </w:p>
    <w:p w14:paraId="48CF2C35" w14:textId="77777777" w:rsidR="003A4769" w:rsidRPr="00851568" w:rsidRDefault="003A4769" w:rsidP="003A4769">
      <w:pPr>
        <w:pStyle w:val="Obinitekst"/>
        <w:jc w:val="both"/>
        <w:rPr>
          <w:rFonts w:ascii="Times New Roman" w:hAnsi="Times New Roman" w:cs="Times New Roman"/>
          <w:sz w:val="24"/>
          <w:szCs w:val="24"/>
        </w:rPr>
      </w:pPr>
    </w:p>
    <w:p w14:paraId="4EDFD747"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Ukoliko Izvršitelj neuredno izvrši svoje obveze koje su predmet ugovora, Naručitelj ima pravo naplatiti od Izvršitelja ugovornu kaznu u iznosu do pet posto (5%) ukupne vrijednosti ugovora sa porezom na dodanu vrijednost.</w:t>
      </w:r>
    </w:p>
    <w:p w14:paraId="7C529974" w14:textId="77777777" w:rsidR="003A4769" w:rsidRPr="00851568" w:rsidRDefault="003A4769" w:rsidP="003A4769">
      <w:pPr>
        <w:pStyle w:val="Obinitekst"/>
        <w:jc w:val="both"/>
        <w:rPr>
          <w:rFonts w:ascii="Times New Roman" w:hAnsi="Times New Roman" w:cs="Times New Roman"/>
          <w:sz w:val="24"/>
          <w:szCs w:val="24"/>
        </w:rPr>
      </w:pPr>
    </w:p>
    <w:p w14:paraId="07D5EF1B"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Ukoliko Izvršitelj izvrši svoje obveze koje su predmet ugovora sa zakašnjenjem, Naručitelj ima pravo naplatiti od Izvršitelja ugovornu kaznu u iznosu od 0,1% od ukupne vrijednosti ugovora s porezom na dodanu vrijednost za svaki dan neopravdanog kašnjenja, ali najviše do pet posto (5%) od ukupne vrijednosti ugovora s porezom na dodanu vrijednost.</w:t>
      </w:r>
    </w:p>
    <w:p w14:paraId="35428AF1" w14:textId="77777777" w:rsidR="003A4769" w:rsidRPr="00851568" w:rsidRDefault="003A4769" w:rsidP="003A4769">
      <w:pPr>
        <w:pStyle w:val="Obinitekst"/>
        <w:jc w:val="both"/>
        <w:rPr>
          <w:rFonts w:ascii="Times New Roman" w:hAnsi="Times New Roman" w:cs="Times New Roman"/>
          <w:sz w:val="24"/>
          <w:szCs w:val="24"/>
        </w:rPr>
      </w:pPr>
    </w:p>
    <w:p w14:paraId="54D918DD"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Ukoliko bi Naručitelj po toj osnovi pretrpio veću štetu od iznosa iz stavaka 1., 2. i 3. iz ovog članka, ima pravo zahtijevati razliku do potpune naknade štete. </w:t>
      </w:r>
    </w:p>
    <w:p w14:paraId="279BC3E8" w14:textId="77777777" w:rsidR="003A4769" w:rsidRPr="00851568" w:rsidRDefault="003A4769" w:rsidP="003A4769">
      <w:pPr>
        <w:pStyle w:val="Obinitekst"/>
        <w:jc w:val="both"/>
        <w:rPr>
          <w:rFonts w:ascii="Times New Roman" w:hAnsi="Times New Roman" w:cs="Times New Roman"/>
          <w:sz w:val="24"/>
          <w:szCs w:val="24"/>
        </w:rPr>
      </w:pPr>
    </w:p>
    <w:p w14:paraId="1DB76B28"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Pravo na naplatu ugovorne kazne ne isključuje naplatu jamstva za uredno ispunjenje ugovora.</w:t>
      </w:r>
    </w:p>
    <w:p w14:paraId="2096A923"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Ugovorne kazne iz stavaka 2. i 3. iz ovog članka mogu se kumulirati. </w:t>
      </w:r>
    </w:p>
    <w:p w14:paraId="4EE361C1"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Naručitelj će za iznos ugovorne kazne umanjiti plaćanje po računu Izvršitelja, pod uvjetom da Ugovor ne bude raskinut. </w:t>
      </w:r>
    </w:p>
    <w:p w14:paraId="042A123E" w14:textId="77777777" w:rsidR="003A4769" w:rsidRPr="00851568" w:rsidRDefault="003A4769" w:rsidP="003A4769">
      <w:pPr>
        <w:pStyle w:val="Obinitekst"/>
        <w:jc w:val="both"/>
        <w:rPr>
          <w:rFonts w:ascii="Times New Roman" w:hAnsi="Times New Roman" w:cs="Times New Roman"/>
          <w:sz w:val="24"/>
          <w:szCs w:val="24"/>
        </w:rPr>
      </w:pPr>
    </w:p>
    <w:p w14:paraId="5D0A81EE" w14:textId="654ABC00"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Za slučaj da Izvršitelj ne izvrši uslugu Naručitelj ima pravo organizirati izvršenje usluge od strane druge odgovarajuće osobe, zahtijevati sniženje cijene ili izjaviti da raskida Ugovor. Troškovi koji bi nastali na strani Naručitelja temeljem takvog postupanja Izvršitelja u cijelosti </w:t>
      </w:r>
      <w:r w:rsidR="00977CD6" w:rsidRPr="00851568">
        <w:rPr>
          <w:rFonts w:ascii="Times New Roman" w:hAnsi="Times New Roman" w:cs="Times New Roman"/>
          <w:sz w:val="24"/>
          <w:szCs w:val="24"/>
        </w:rPr>
        <w:t xml:space="preserve">će podmiriti </w:t>
      </w:r>
      <w:r w:rsidRPr="00851568">
        <w:rPr>
          <w:rFonts w:ascii="Times New Roman" w:hAnsi="Times New Roman" w:cs="Times New Roman"/>
          <w:sz w:val="24"/>
          <w:szCs w:val="24"/>
        </w:rPr>
        <w:t xml:space="preserve">Izvršitelj. </w:t>
      </w:r>
    </w:p>
    <w:p w14:paraId="77276425" w14:textId="77777777" w:rsidR="003A4769" w:rsidRPr="00851568" w:rsidRDefault="003A4769" w:rsidP="003A4769">
      <w:pPr>
        <w:pStyle w:val="Obinitekst"/>
        <w:jc w:val="both"/>
        <w:rPr>
          <w:rFonts w:ascii="Times New Roman" w:hAnsi="Times New Roman" w:cs="Times New Roman"/>
          <w:sz w:val="24"/>
          <w:szCs w:val="24"/>
        </w:rPr>
      </w:pPr>
    </w:p>
    <w:p w14:paraId="3D39D3BB" w14:textId="1B8D87B5" w:rsidR="003A4769"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I</w:t>
      </w:r>
      <w:r w:rsidR="00977CD6" w:rsidRPr="00851568">
        <w:rPr>
          <w:rFonts w:ascii="Times New Roman" w:hAnsi="Times New Roman" w:cs="Times New Roman"/>
          <w:sz w:val="24"/>
          <w:szCs w:val="24"/>
        </w:rPr>
        <w:t>X</w:t>
      </w:r>
      <w:r w:rsidRPr="00851568">
        <w:rPr>
          <w:rFonts w:ascii="Times New Roman" w:hAnsi="Times New Roman" w:cs="Times New Roman"/>
          <w:sz w:val="24"/>
          <w:szCs w:val="24"/>
        </w:rPr>
        <w:t>.</w:t>
      </w:r>
    </w:p>
    <w:p w14:paraId="3E18BC06" w14:textId="77777777" w:rsidR="009F4FFA" w:rsidRDefault="009F4FFA" w:rsidP="003A4769">
      <w:pPr>
        <w:pStyle w:val="Obinitekst"/>
        <w:jc w:val="center"/>
        <w:rPr>
          <w:rFonts w:ascii="Times New Roman" w:hAnsi="Times New Roman" w:cs="Times New Roman"/>
          <w:sz w:val="24"/>
          <w:szCs w:val="24"/>
        </w:rPr>
      </w:pPr>
    </w:p>
    <w:p w14:paraId="420D83FE" w14:textId="77777777" w:rsidR="009F4FFA" w:rsidRPr="00851568" w:rsidRDefault="009F4FFA" w:rsidP="003A4769">
      <w:pPr>
        <w:pStyle w:val="Obinitekst"/>
        <w:jc w:val="center"/>
        <w:rPr>
          <w:rFonts w:ascii="Times New Roman" w:hAnsi="Times New Roman" w:cs="Times New Roman"/>
          <w:sz w:val="24"/>
          <w:szCs w:val="24"/>
        </w:rPr>
      </w:pPr>
    </w:p>
    <w:p w14:paraId="20B1C381" w14:textId="77777777" w:rsidR="009F4FFA" w:rsidRPr="009F4FFA" w:rsidRDefault="009F4FFA" w:rsidP="009F4FFA">
      <w:pPr>
        <w:jc w:val="both"/>
        <w:rPr>
          <w:rFonts w:ascii="Times New Roman" w:hAnsi="Times New Roman"/>
          <w:sz w:val="24"/>
          <w:szCs w:val="24"/>
        </w:rPr>
      </w:pPr>
      <w:bookmarkStart w:id="10" w:name="_Hlk158711386"/>
      <w:r w:rsidRPr="009F4FFA">
        <w:rPr>
          <w:rFonts w:ascii="Times New Roman" w:hAnsi="Times New Roman"/>
          <w:sz w:val="24"/>
          <w:szCs w:val="24"/>
        </w:rPr>
        <w:t xml:space="preserve">Izvršitelj je obvezan u roku od 10 (deset) dana od dana potpisa ugovora dostaviti Naručitelju jamstvo za uredno ispunjenje ugovora u obliku bankarske garancije, </w:t>
      </w:r>
      <w:proofErr w:type="spellStart"/>
      <w:r w:rsidRPr="009F4FFA">
        <w:rPr>
          <w:rFonts w:ascii="Times New Roman" w:hAnsi="Times New Roman"/>
          <w:sz w:val="24"/>
          <w:szCs w:val="24"/>
        </w:rPr>
        <w:t>solemnizirane</w:t>
      </w:r>
      <w:proofErr w:type="spellEnd"/>
      <w:r w:rsidRPr="009F4FFA">
        <w:rPr>
          <w:rFonts w:ascii="Times New Roman" w:hAnsi="Times New Roman"/>
          <w:sz w:val="24"/>
          <w:szCs w:val="24"/>
        </w:rPr>
        <w:t xml:space="preserve"> zadužnice ili </w:t>
      </w:r>
      <w:proofErr w:type="spellStart"/>
      <w:r w:rsidRPr="009F4FFA">
        <w:rPr>
          <w:rFonts w:ascii="Times New Roman" w:hAnsi="Times New Roman"/>
          <w:sz w:val="24"/>
          <w:szCs w:val="24"/>
        </w:rPr>
        <w:t>solemnizirane</w:t>
      </w:r>
      <w:proofErr w:type="spellEnd"/>
      <w:r w:rsidRPr="009F4FFA">
        <w:rPr>
          <w:rFonts w:ascii="Times New Roman" w:hAnsi="Times New Roman"/>
          <w:sz w:val="24"/>
          <w:szCs w:val="24"/>
        </w:rPr>
        <w:t xml:space="preserve"> bjanko zadužnice. </w:t>
      </w:r>
    </w:p>
    <w:p w14:paraId="5EA5F3DE"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Jamstvo za uredno ispunjenje ugovora mora biti u visini od 10% (10 posto) od vrijednosti ugovora bez PDV-a.</w:t>
      </w:r>
    </w:p>
    <w:p w14:paraId="1F897AD8"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Ako Izvršitelj bude predao jamstvo za uredno ispunjenje ugovora u obliku bankarske garancije </w:t>
      </w:r>
      <w:r w:rsidRPr="009F4FFA">
        <w:rPr>
          <w:rFonts w:ascii="Times New Roman" w:hAnsi="Times New Roman"/>
          <w:sz w:val="24"/>
          <w:szCs w:val="24"/>
        </w:rPr>
        <w:lastRenderedPageBreak/>
        <w:t>isto mora sadržavat klauzulu „plativo na prvi poziv“ odnosno „bez prava prigovora“, mora biti bezuvjetno i s rokom važenja 30 (trideset) dana dužim od isteka ugovorenog roka za isporuku roba.</w:t>
      </w:r>
    </w:p>
    <w:p w14:paraId="783A7939"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Ako Izvršitelj bude predao jamstvo za uredno ispunjenje ugovora u obliku </w:t>
      </w:r>
      <w:proofErr w:type="spellStart"/>
      <w:r w:rsidRPr="009F4FFA">
        <w:rPr>
          <w:rFonts w:ascii="Times New Roman" w:hAnsi="Times New Roman"/>
          <w:sz w:val="24"/>
          <w:szCs w:val="24"/>
        </w:rPr>
        <w:t>solemnizirane</w:t>
      </w:r>
      <w:proofErr w:type="spellEnd"/>
      <w:r w:rsidRPr="009F4FFA">
        <w:rPr>
          <w:rFonts w:ascii="Times New Roman" w:hAnsi="Times New Roman"/>
          <w:sz w:val="24"/>
          <w:szCs w:val="24"/>
        </w:rPr>
        <w:t xml:space="preserve"> zadužnice odnosno </w:t>
      </w:r>
      <w:proofErr w:type="spellStart"/>
      <w:r w:rsidRPr="009F4FFA">
        <w:rPr>
          <w:rFonts w:ascii="Times New Roman" w:hAnsi="Times New Roman"/>
          <w:sz w:val="24"/>
          <w:szCs w:val="24"/>
        </w:rPr>
        <w:t>solemnizirane</w:t>
      </w:r>
      <w:proofErr w:type="spellEnd"/>
      <w:r w:rsidRPr="009F4FFA">
        <w:rPr>
          <w:rFonts w:ascii="Times New Roman" w:hAnsi="Times New Roman"/>
          <w:sz w:val="24"/>
          <w:szCs w:val="24"/>
        </w:rPr>
        <w:t xml:space="preserve"> bjanko zadužnice, ista mora biti izdana u skladu s Pravilnikom o obliku i sadržaju zadužnice ili Pravilnikom o obliku i sadržaju bjanko zadužnice.</w:t>
      </w:r>
    </w:p>
    <w:p w14:paraId="764967DB" w14:textId="77777777" w:rsidR="009F4FFA" w:rsidRPr="009F4FFA" w:rsidRDefault="009F4FFA" w:rsidP="009F4FFA">
      <w:pPr>
        <w:jc w:val="both"/>
        <w:rPr>
          <w:rFonts w:ascii="Times New Roman" w:hAnsi="Times New Roman"/>
          <w:sz w:val="24"/>
          <w:szCs w:val="24"/>
        </w:rPr>
      </w:pPr>
    </w:p>
    <w:p w14:paraId="792228FA"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U slučaju izmjena Ugovora o javnoj nabavi sukladno kojom se produžava rok isporuke roba te u slučaju izmjena kojim se povećava ukupno ugovorena cijena, Izvršitelj je obvezan dostaviti novo jamstvo koje pokriva iznos od 10% (deset posto) ukupne vrijednosti Ugovora bez PDV-a, odnosno koje pokriva naredno razdoblje u kojem će završiti ugovorne poslove. </w:t>
      </w:r>
    </w:p>
    <w:p w14:paraId="2E8AF8BB" w14:textId="77777777" w:rsidR="009F4FFA" w:rsidRPr="009F4FFA" w:rsidRDefault="009F4FFA" w:rsidP="009F4FFA">
      <w:pPr>
        <w:jc w:val="both"/>
        <w:rPr>
          <w:rFonts w:ascii="Times New Roman" w:hAnsi="Times New Roman"/>
          <w:sz w:val="24"/>
          <w:szCs w:val="24"/>
        </w:rPr>
      </w:pPr>
    </w:p>
    <w:p w14:paraId="2474E5CB"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Novo jamstvo Izvršitelj je obvezan dostaviti najkasnije 8 (osam) dana prije isteka roka važenja jamstva za uredno ispunjenje ugovora. </w:t>
      </w:r>
    </w:p>
    <w:p w14:paraId="33A057A4"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U slučaju da Izvršitelj ne dostavi novo jamstvo u roku 8 (osam) dana, Naručitelj će naplatiti jamstvo za uredno ispunjenje ugovora, te ima pravo raskinuti Ugovor. </w:t>
      </w:r>
    </w:p>
    <w:p w14:paraId="294EFF94"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Jamstvo za uredno ispunjenje ugovora naplatit će se u slučaju povrede ugovornih obveza i koje su taksativno navedene na bankovnoj garanciji: </w:t>
      </w:r>
    </w:p>
    <w:p w14:paraId="56AF91CD"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1. u slučaju svake povrede ugovorne obveze od strane Izvršitelja zbog koje Naručitelju nastane šteta i to u iznosu visine nastale štete s pripadajućim kamatama </w:t>
      </w:r>
    </w:p>
    <w:p w14:paraId="287958CA"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2. u slučaju ne dostavljanja novog jamstva za uredno izvršenje Ugovora ukoliko dođe do izmjene Ugovora radi naplate ugovorne kazne zbog zakašnjenja Izvršitelja u ispunjenju svojih obveza iz ugovora o javnoj nabavi u visini ugovorne kazne </w:t>
      </w:r>
    </w:p>
    <w:p w14:paraId="525005C3"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3. u slučaju neispunjenja ugovorne obveze od Izvršitelja zbog razloga za koje je odgovoran Izvršitelj </w:t>
      </w:r>
    </w:p>
    <w:p w14:paraId="62F9F583"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4. u slučaju raskida ugovora kojeg je uzrokovao Izvršitelj </w:t>
      </w:r>
    </w:p>
    <w:p w14:paraId="2A4C7D1B"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5. u slučaju ostalih odredbi koje su predviđene ugovorom o javnoj nabavi </w:t>
      </w:r>
    </w:p>
    <w:p w14:paraId="53683878"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6. u slučaju ne dostavljanja jamstva za uklanjanje nedostataka u jamstvenom roku </w:t>
      </w:r>
    </w:p>
    <w:p w14:paraId="604B2E41" w14:textId="77777777" w:rsidR="009F4FFA" w:rsidRPr="009F4FFA" w:rsidRDefault="009F4FFA" w:rsidP="009F4FFA">
      <w:pPr>
        <w:jc w:val="both"/>
        <w:rPr>
          <w:rFonts w:ascii="Times New Roman" w:hAnsi="Times New Roman"/>
          <w:sz w:val="24"/>
          <w:szCs w:val="24"/>
        </w:rPr>
      </w:pPr>
    </w:p>
    <w:p w14:paraId="3F3A6B93" w14:textId="77777777" w:rsidR="009F4FFA" w:rsidRPr="009F4FFA" w:rsidRDefault="009F4FFA" w:rsidP="009F4FFA">
      <w:pPr>
        <w:jc w:val="both"/>
        <w:rPr>
          <w:rFonts w:ascii="Times New Roman" w:hAnsi="Times New Roman"/>
          <w:sz w:val="24"/>
          <w:szCs w:val="24"/>
        </w:rPr>
      </w:pPr>
      <w:r w:rsidRPr="009F4FFA">
        <w:rPr>
          <w:rFonts w:ascii="Times New Roman" w:hAnsi="Times New Roman"/>
          <w:sz w:val="24"/>
          <w:szCs w:val="24"/>
        </w:rPr>
        <w:t xml:space="preserve">Umjesto jamstva u obliku bankarske garancije, </w:t>
      </w:r>
      <w:proofErr w:type="spellStart"/>
      <w:r w:rsidRPr="009F4FFA">
        <w:rPr>
          <w:rFonts w:ascii="Times New Roman" w:hAnsi="Times New Roman"/>
          <w:sz w:val="24"/>
          <w:szCs w:val="24"/>
        </w:rPr>
        <w:t>solemnizirane</w:t>
      </w:r>
      <w:proofErr w:type="spellEnd"/>
      <w:r w:rsidRPr="009F4FFA">
        <w:rPr>
          <w:rFonts w:ascii="Times New Roman" w:hAnsi="Times New Roman"/>
          <w:sz w:val="24"/>
          <w:szCs w:val="24"/>
        </w:rPr>
        <w:t xml:space="preserve"> zadužnice ili bjanko zadužnice Izvršitelj može dati novčani polog u traženom iznosu u korist računa Naručitelja. Neiskorišteno jamstvo Naručitelj će vratiti po izvršenju ugovornih obveza po potpisu primopredajnog zapisnika. </w:t>
      </w:r>
    </w:p>
    <w:p w14:paraId="68BCC907" w14:textId="77777777" w:rsidR="009F4FFA" w:rsidRDefault="009F4FFA" w:rsidP="009F4FFA">
      <w:pPr>
        <w:pStyle w:val="Obinitekst"/>
        <w:jc w:val="center"/>
        <w:rPr>
          <w:rFonts w:ascii="Times New Roman" w:hAnsi="Times New Roman" w:cs="Times New Roman"/>
          <w:sz w:val="24"/>
          <w:szCs w:val="24"/>
        </w:rPr>
      </w:pPr>
    </w:p>
    <w:p w14:paraId="6E7C832C" w14:textId="62260C90" w:rsidR="003A4769" w:rsidRDefault="009F4FFA" w:rsidP="009F4FFA">
      <w:pPr>
        <w:pStyle w:val="Obinitekst"/>
        <w:jc w:val="center"/>
        <w:rPr>
          <w:rFonts w:ascii="Times New Roman" w:hAnsi="Times New Roman" w:cs="Times New Roman"/>
          <w:sz w:val="24"/>
          <w:szCs w:val="24"/>
        </w:rPr>
      </w:pPr>
      <w:r>
        <w:rPr>
          <w:rFonts w:ascii="Times New Roman" w:hAnsi="Times New Roman" w:cs="Times New Roman"/>
          <w:sz w:val="24"/>
          <w:szCs w:val="24"/>
        </w:rPr>
        <w:t>Članak X.</w:t>
      </w:r>
    </w:p>
    <w:p w14:paraId="76FB6D52" w14:textId="77777777" w:rsidR="009F4FFA" w:rsidRPr="00851568" w:rsidRDefault="009F4FFA" w:rsidP="009F4FFA">
      <w:pPr>
        <w:pStyle w:val="Obinitekst"/>
        <w:jc w:val="center"/>
        <w:rPr>
          <w:rFonts w:ascii="Times New Roman" w:hAnsi="Times New Roman" w:cs="Times New Roman"/>
          <w:sz w:val="24"/>
          <w:szCs w:val="24"/>
        </w:rPr>
      </w:pPr>
    </w:p>
    <w:bookmarkEnd w:id="10"/>
    <w:p w14:paraId="39C131CF"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Svaka ugovorna strana može otkazati Ugovor pisanim putem, u skladu s pozitivnim pravnim propisima Republike Hrvatske, ne narušavajući već dogovoreni termin izvršenja i plaćanja predmetne usluge.</w:t>
      </w:r>
    </w:p>
    <w:p w14:paraId="43A0B1BC" w14:textId="77777777" w:rsidR="003A4769" w:rsidRPr="00851568" w:rsidRDefault="003A4769" w:rsidP="003A4769">
      <w:pPr>
        <w:pStyle w:val="Obinitekst"/>
        <w:jc w:val="both"/>
        <w:rPr>
          <w:rFonts w:ascii="Times New Roman" w:hAnsi="Times New Roman" w:cs="Times New Roman"/>
          <w:sz w:val="24"/>
          <w:szCs w:val="24"/>
        </w:rPr>
      </w:pPr>
    </w:p>
    <w:p w14:paraId="06CF437B"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Ovaj se Ugovor može raskinuti i sporazumom ugovornih strana.</w:t>
      </w:r>
    </w:p>
    <w:p w14:paraId="585C726A" w14:textId="531F5A40"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Otkazni rok iznosi </w:t>
      </w:r>
      <w:r w:rsidR="00C7684F">
        <w:rPr>
          <w:rFonts w:ascii="Times New Roman" w:hAnsi="Times New Roman" w:cs="Times New Roman"/>
          <w:sz w:val="24"/>
          <w:szCs w:val="24"/>
        </w:rPr>
        <w:t>30</w:t>
      </w:r>
      <w:r w:rsidRPr="00851568">
        <w:rPr>
          <w:rFonts w:ascii="Times New Roman" w:hAnsi="Times New Roman" w:cs="Times New Roman"/>
          <w:sz w:val="24"/>
          <w:szCs w:val="24"/>
        </w:rPr>
        <w:t xml:space="preserve"> (</w:t>
      </w:r>
      <w:r w:rsidR="00C7684F">
        <w:rPr>
          <w:rFonts w:ascii="Times New Roman" w:hAnsi="Times New Roman" w:cs="Times New Roman"/>
          <w:sz w:val="24"/>
          <w:szCs w:val="24"/>
        </w:rPr>
        <w:t>trideset</w:t>
      </w:r>
      <w:r w:rsidRPr="00851568">
        <w:rPr>
          <w:rFonts w:ascii="Times New Roman" w:hAnsi="Times New Roman" w:cs="Times New Roman"/>
          <w:sz w:val="24"/>
          <w:szCs w:val="24"/>
        </w:rPr>
        <w:t>) dana, a teče od primitka pisane obavijesti o raskidu odnosno otkazu Ugovora.</w:t>
      </w:r>
    </w:p>
    <w:p w14:paraId="34BE6B01" w14:textId="77777777" w:rsidR="009F4FFA" w:rsidRDefault="009F4FFA" w:rsidP="003A4769">
      <w:pPr>
        <w:pStyle w:val="Obinitekst"/>
        <w:jc w:val="center"/>
        <w:rPr>
          <w:rFonts w:ascii="Times New Roman" w:hAnsi="Times New Roman" w:cs="Times New Roman"/>
          <w:sz w:val="24"/>
          <w:szCs w:val="24"/>
        </w:rPr>
      </w:pPr>
    </w:p>
    <w:p w14:paraId="6E9A6F39" w14:textId="2077F353"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X</w:t>
      </w:r>
      <w:r w:rsidR="009F4FFA">
        <w:rPr>
          <w:rFonts w:ascii="Times New Roman" w:hAnsi="Times New Roman" w:cs="Times New Roman"/>
          <w:sz w:val="24"/>
          <w:szCs w:val="24"/>
        </w:rPr>
        <w:t>I</w:t>
      </w:r>
      <w:r w:rsidRPr="00851568">
        <w:rPr>
          <w:rFonts w:ascii="Times New Roman" w:hAnsi="Times New Roman" w:cs="Times New Roman"/>
          <w:sz w:val="24"/>
          <w:szCs w:val="24"/>
        </w:rPr>
        <w:t>.</w:t>
      </w:r>
    </w:p>
    <w:p w14:paraId="35A9E0D5" w14:textId="77777777" w:rsidR="003A4769" w:rsidRPr="00851568" w:rsidRDefault="003A4769" w:rsidP="003A4769">
      <w:pPr>
        <w:pStyle w:val="Obinitekst"/>
        <w:jc w:val="center"/>
        <w:rPr>
          <w:rFonts w:ascii="Times New Roman" w:hAnsi="Times New Roman" w:cs="Times New Roman"/>
          <w:sz w:val="24"/>
          <w:szCs w:val="24"/>
        </w:rPr>
      </w:pPr>
    </w:p>
    <w:p w14:paraId="5123206C"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Sve eventualne sporove proizašle iz ovoga Ugovora ugovorne strane će pokušati riješiti sporazumno. </w:t>
      </w:r>
    </w:p>
    <w:p w14:paraId="4B9FAF4B"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Ako u tome ne uspiju sporovi koji proizlaze iz ovog ugovora i u vezi s njim, uključujući i sporove koji se odnose na pitanja njegovog valjanog nastanka, povrede ili prestanka, kao i na </w:t>
      </w:r>
      <w:r w:rsidRPr="00851568">
        <w:rPr>
          <w:rFonts w:ascii="Times New Roman" w:hAnsi="Times New Roman" w:cs="Times New Roman"/>
          <w:sz w:val="24"/>
          <w:szCs w:val="24"/>
        </w:rPr>
        <w:lastRenderedPageBreak/>
        <w:t>pravne učinke koji iz toga proistječu, konačno će se riješiti arbitražom u skladu sa važećim Pravilnikom o arbitraži pri Stalnom arbitražnom sudištu Hrvatske gospodarske komore (Zagrebačkim pravilima).</w:t>
      </w:r>
    </w:p>
    <w:p w14:paraId="4814A4D7" w14:textId="77777777" w:rsidR="003A4769" w:rsidRPr="00851568" w:rsidRDefault="003A4769" w:rsidP="003A4769">
      <w:pPr>
        <w:pStyle w:val="Obinitekst"/>
        <w:jc w:val="both"/>
        <w:rPr>
          <w:rFonts w:ascii="Times New Roman" w:hAnsi="Times New Roman" w:cs="Times New Roman"/>
          <w:sz w:val="24"/>
          <w:szCs w:val="24"/>
        </w:rPr>
      </w:pPr>
    </w:p>
    <w:p w14:paraId="5B04A8B7" w14:textId="1346DC23"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X</w:t>
      </w:r>
      <w:r w:rsidR="00977CD6" w:rsidRPr="00851568">
        <w:rPr>
          <w:rFonts w:ascii="Times New Roman" w:hAnsi="Times New Roman" w:cs="Times New Roman"/>
          <w:sz w:val="24"/>
          <w:szCs w:val="24"/>
        </w:rPr>
        <w:t>I</w:t>
      </w:r>
      <w:r w:rsidR="009F4FFA">
        <w:rPr>
          <w:rFonts w:ascii="Times New Roman" w:hAnsi="Times New Roman" w:cs="Times New Roman"/>
          <w:sz w:val="24"/>
          <w:szCs w:val="24"/>
        </w:rPr>
        <w:t>I</w:t>
      </w:r>
      <w:r w:rsidRPr="00851568">
        <w:rPr>
          <w:rFonts w:ascii="Times New Roman" w:hAnsi="Times New Roman" w:cs="Times New Roman"/>
          <w:sz w:val="24"/>
          <w:szCs w:val="24"/>
        </w:rPr>
        <w:t>.</w:t>
      </w:r>
    </w:p>
    <w:p w14:paraId="5CC961CD" w14:textId="77777777" w:rsidR="003A4769" w:rsidRPr="00851568" w:rsidRDefault="003A4769" w:rsidP="003A4769">
      <w:pPr>
        <w:pStyle w:val="Obinitekst"/>
        <w:jc w:val="both"/>
        <w:rPr>
          <w:rFonts w:ascii="Times New Roman" w:hAnsi="Times New Roman" w:cs="Times New Roman"/>
          <w:sz w:val="24"/>
          <w:szCs w:val="24"/>
        </w:rPr>
      </w:pPr>
    </w:p>
    <w:p w14:paraId="34B9CFD6" w14:textId="1C61E353" w:rsidR="003A4769" w:rsidRPr="004C498B" w:rsidRDefault="003A4769" w:rsidP="003A4769">
      <w:pPr>
        <w:pStyle w:val="Obinitekst"/>
        <w:jc w:val="both"/>
        <w:rPr>
          <w:rFonts w:ascii="Times New Roman" w:hAnsi="Times New Roman" w:cs="Times New Roman"/>
          <w:color w:val="FF0000"/>
          <w:sz w:val="24"/>
          <w:szCs w:val="24"/>
        </w:rPr>
      </w:pPr>
      <w:r w:rsidRPr="00851568">
        <w:rPr>
          <w:rFonts w:ascii="Times New Roman" w:hAnsi="Times New Roman" w:cs="Times New Roman"/>
          <w:sz w:val="24"/>
          <w:szCs w:val="24"/>
        </w:rPr>
        <w:t xml:space="preserve">Ugovor stupa na snagu </w:t>
      </w:r>
      <w:r w:rsidR="00DB2706" w:rsidRPr="00851568">
        <w:rPr>
          <w:rFonts w:ascii="Times New Roman" w:hAnsi="Times New Roman" w:cs="Times New Roman"/>
          <w:b/>
          <w:bCs/>
          <w:sz w:val="24"/>
          <w:szCs w:val="24"/>
        </w:rPr>
        <w:t>_____________________</w:t>
      </w:r>
      <w:r w:rsidRPr="00851568">
        <w:rPr>
          <w:rFonts w:ascii="Times New Roman" w:hAnsi="Times New Roman" w:cs="Times New Roman"/>
          <w:b/>
          <w:bCs/>
          <w:sz w:val="24"/>
          <w:szCs w:val="24"/>
        </w:rPr>
        <w:t xml:space="preserve"> 2024. godine</w:t>
      </w:r>
      <w:r w:rsidRPr="00851568">
        <w:rPr>
          <w:rFonts w:ascii="Times New Roman" w:hAnsi="Times New Roman" w:cs="Times New Roman"/>
          <w:sz w:val="24"/>
          <w:szCs w:val="24"/>
        </w:rPr>
        <w:t xml:space="preserve">, a primjenjuje se za razdoblje </w:t>
      </w:r>
      <w:r w:rsidRPr="00FC246B">
        <w:rPr>
          <w:rFonts w:ascii="Times New Roman" w:hAnsi="Times New Roman" w:cs="Times New Roman"/>
          <w:sz w:val="24"/>
          <w:szCs w:val="24"/>
        </w:rPr>
        <w:t xml:space="preserve">od  </w:t>
      </w:r>
      <w:r w:rsidR="00FC246B" w:rsidRPr="00FC246B">
        <w:rPr>
          <w:rFonts w:ascii="Times New Roman" w:hAnsi="Times New Roman" w:cs="Times New Roman"/>
          <w:b/>
          <w:bCs/>
          <w:sz w:val="24"/>
          <w:szCs w:val="24"/>
        </w:rPr>
        <w:t>5</w:t>
      </w:r>
      <w:r w:rsidR="00DB2706" w:rsidRPr="00FC246B">
        <w:rPr>
          <w:rFonts w:ascii="Times New Roman" w:hAnsi="Times New Roman" w:cs="Times New Roman"/>
          <w:b/>
          <w:bCs/>
          <w:sz w:val="24"/>
          <w:szCs w:val="24"/>
        </w:rPr>
        <w:t xml:space="preserve"> </w:t>
      </w:r>
      <w:r w:rsidRPr="00FC246B">
        <w:rPr>
          <w:rFonts w:ascii="Times New Roman" w:hAnsi="Times New Roman" w:cs="Times New Roman"/>
          <w:b/>
          <w:bCs/>
          <w:sz w:val="24"/>
          <w:szCs w:val="24"/>
        </w:rPr>
        <w:t>(</w:t>
      </w:r>
      <w:r w:rsidR="00FC246B" w:rsidRPr="00FC246B">
        <w:rPr>
          <w:rFonts w:ascii="Times New Roman" w:hAnsi="Times New Roman" w:cs="Times New Roman"/>
          <w:b/>
          <w:bCs/>
          <w:sz w:val="24"/>
          <w:szCs w:val="24"/>
        </w:rPr>
        <w:t>pet</w:t>
      </w:r>
      <w:r w:rsidRPr="00FC246B">
        <w:rPr>
          <w:rFonts w:ascii="Times New Roman" w:hAnsi="Times New Roman" w:cs="Times New Roman"/>
          <w:b/>
          <w:bCs/>
          <w:sz w:val="24"/>
          <w:szCs w:val="24"/>
        </w:rPr>
        <w:t>)</w:t>
      </w:r>
      <w:r w:rsidRPr="00FC246B">
        <w:rPr>
          <w:rFonts w:ascii="Times New Roman" w:hAnsi="Times New Roman" w:cs="Times New Roman"/>
          <w:sz w:val="24"/>
          <w:szCs w:val="24"/>
        </w:rPr>
        <w:t xml:space="preserve"> mjeseci.</w:t>
      </w:r>
    </w:p>
    <w:p w14:paraId="576720D4" w14:textId="77777777" w:rsidR="003A4769" w:rsidRPr="00851568" w:rsidRDefault="003A4769" w:rsidP="003A4769">
      <w:pPr>
        <w:pStyle w:val="Obinitekst"/>
        <w:jc w:val="both"/>
        <w:rPr>
          <w:rFonts w:ascii="Times New Roman" w:hAnsi="Times New Roman" w:cs="Times New Roman"/>
          <w:sz w:val="24"/>
          <w:szCs w:val="24"/>
        </w:rPr>
      </w:pPr>
    </w:p>
    <w:p w14:paraId="2A6347EC" w14:textId="56DEDB5E" w:rsidR="003A4769" w:rsidRPr="00851568" w:rsidRDefault="003A4769" w:rsidP="003A4769">
      <w:pPr>
        <w:pStyle w:val="Obinitekst"/>
        <w:jc w:val="center"/>
        <w:rPr>
          <w:rFonts w:ascii="Times New Roman" w:hAnsi="Times New Roman" w:cs="Times New Roman"/>
          <w:sz w:val="24"/>
          <w:szCs w:val="24"/>
        </w:rPr>
      </w:pPr>
      <w:r w:rsidRPr="00851568">
        <w:rPr>
          <w:rFonts w:ascii="Times New Roman" w:hAnsi="Times New Roman" w:cs="Times New Roman"/>
          <w:sz w:val="24"/>
          <w:szCs w:val="24"/>
        </w:rPr>
        <w:t>Članak X</w:t>
      </w:r>
      <w:r w:rsidR="00977CD6" w:rsidRPr="00851568">
        <w:rPr>
          <w:rFonts w:ascii="Times New Roman" w:hAnsi="Times New Roman" w:cs="Times New Roman"/>
          <w:sz w:val="24"/>
          <w:szCs w:val="24"/>
        </w:rPr>
        <w:t>I</w:t>
      </w:r>
      <w:r w:rsidRPr="00851568">
        <w:rPr>
          <w:rFonts w:ascii="Times New Roman" w:hAnsi="Times New Roman" w:cs="Times New Roman"/>
          <w:sz w:val="24"/>
          <w:szCs w:val="24"/>
        </w:rPr>
        <w:t>I.</w:t>
      </w:r>
    </w:p>
    <w:p w14:paraId="3DCAF995" w14:textId="77777777" w:rsidR="003A4769" w:rsidRPr="00851568" w:rsidRDefault="003A4769" w:rsidP="003A4769">
      <w:pPr>
        <w:pStyle w:val="Obinitekst"/>
        <w:jc w:val="both"/>
        <w:rPr>
          <w:rFonts w:ascii="Times New Roman" w:hAnsi="Times New Roman" w:cs="Times New Roman"/>
          <w:sz w:val="24"/>
          <w:szCs w:val="24"/>
        </w:rPr>
      </w:pPr>
    </w:p>
    <w:p w14:paraId="2ED5A298"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Ugovor je sastavljen u četiri (4) istovjetna jednako važeća primjerka, od kojih svaka strana zadržava po dva (2) primjerka.</w:t>
      </w:r>
    </w:p>
    <w:p w14:paraId="4E576FB9" w14:textId="77777777" w:rsidR="00977CD6" w:rsidRPr="00851568" w:rsidRDefault="00977CD6" w:rsidP="00977CD6">
      <w:pPr>
        <w:pStyle w:val="Obinitekst"/>
        <w:jc w:val="right"/>
        <w:rPr>
          <w:rFonts w:ascii="Times New Roman" w:hAnsi="Times New Roman" w:cs="Times New Roman"/>
          <w:sz w:val="24"/>
          <w:szCs w:val="24"/>
        </w:rPr>
      </w:pPr>
    </w:p>
    <w:p w14:paraId="1C8A8824" w14:textId="32003E01" w:rsidR="003A4769" w:rsidRPr="00851568" w:rsidRDefault="003A4769" w:rsidP="00977CD6">
      <w:pPr>
        <w:pStyle w:val="Obinitekst"/>
        <w:jc w:val="right"/>
        <w:rPr>
          <w:rFonts w:ascii="Times New Roman" w:hAnsi="Times New Roman" w:cs="Times New Roman"/>
          <w:sz w:val="24"/>
          <w:szCs w:val="24"/>
        </w:rPr>
      </w:pPr>
      <w:r w:rsidRPr="00851568">
        <w:rPr>
          <w:rFonts w:ascii="Times New Roman" w:hAnsi="Times New Roman" w:cs="Times New Roman"/>
          <w:sz w:val="24"/>
          <w:szCs w:val="24"/>
        </w:rPr>
        <w:t>KLASA:    401-03/24-01/1</w:t>
      </w:r>
    </w:p>
    <w:p w14:paraId="0995996F" w14:textId="77777777" w:rsidR="003A4769" w:rsidRPr="00851568" w:rsidRDefault="003A4769" w:rsidP="00977CD6">
      <w:pPr>
        <w:pStyle w:val="Obinitekst"/>
        <w:jc w:val="right"/>
        <w:rPr>
          <w:rFonts w:ascii="Times New Roman" w:hAnsi="Times New Roman" w:cs="Times New Roman"/>
          <w:sz w:val="24"/>
          <w:szCs w:val="24"/>
        </w:rPr>
      </w:pPr>
      <w:r w:rsidRPr="00851568">
        <w:rPr>
          <w:rFonts w:ascii="Times New Roman" w:hAnsi="Times New Roman" w:cs="Times New Roman"/>
          <w:sz w:val="24"/>
          <w:szCs w:val="24"/>
        </w:rPr>
        <w:t>URBROJ: 148-02-08-24-_____</w:t>
      </w:r>
    </w:p>
    <w:p w14:paraId="4B2BEE52" w14:textId="77777777" w:rsidR="003A4769" w:rsidRPr="00851568" w:rsidRDefault="003A4769" w:rsidP="003A4769">
      <w:pPr>
        <w:pStyle w:val="Obinitekst"/>
        <w:jc w:val="both"/>
        <w:rPr>
          <w:rFonts w:ascii="Times New Roman" w:hAnsi="Times New Roman" w:cs="Times New Roman"/>
          <w:sz w:val="24"/>
          <w:szCs w:val="24"/>
        </w:rPr>
      </w:pPr>
    </w:p>
    <w:p w14:paraId="6F62A610" w14:textId="77777777" w:rsidR="003A4769" w:rsidRPr="00851568" w:rsidRDefault="003A4769" w:rsidP="003A4769">
      <w:pPr>
        <w:pStyle w:val="Obinitekst"/>
        <w:jc w:val="both"/>
        <w:rPr>
          <w:rFonts w:ascii="Times New Roman" w:hAnsi="Times New Roman" w:cs="Times New Roman"/>
          <w:sz w:val="24"/>
          <w:szCs w:val="24"/>
        </w:rPr>
      </w:pPr>
    </w:p>
    <w:p w14:paraId="3689B1B1" w14:textId="2263FB62"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U _____________, ________ 2024. godine                     U Zagrebu, _________ 2024. godine</w:t>
      </w:r>
    </w:p>
    <w:p w14:paraId="5B72B322" w14:textId="77777777" w:rsidR="003A4769" w:rsidRPr="00851568" w:rsidRDefault="003A4769" w:rsidP="003A4769">
      <w:pPr>
        <w:pStyle w:val="Obinitekst"/>
        <w:jc w:val="both"/>
        <w:rPr>
          <w:rFonts w:ascii="Times New Roman" w:hAnsi="Times New Roman" w:cs="Times New Roman"/>
          <w:sz w:val="24"/>
          <w:szCs w:val="24"/>
        </w:rPr>
      </w:pPr>
    </w:p>
    <w:p w14:paraId="5A4F0567" w14:textId="77777777" w:rsidR="003A4769" w:rsidRPr="00851568" w:rsidRDefault="003A4769" w:rsidP="003A4769">
      <w:pPr>
        <w:pStyle w:val="Obinitekst"/>
        <w:jc w:val="both"/>
        <w:rPr>
          <w:rFonts w:ascii="Times New Roman" w:hAnsi="Times New Roman" w:cs="Times New Roman"/>
          <w:sz w:val="24"/>
          <w:szCs w:val="24"/>
        </w:rPr>
      </w:pPr>
    </w:p>
    <w:p w14:paraId="248F2965" w14:textId="2F7000A2"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       ZA IZVRŠITELJA                                                                   ZA NARUČITELJA</w:t>
      </w:r>
    </w:p>
    <w:p w14:paraId="2333CD87" w14:textId="084D29B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                                                                                                                   REKTOR </w:t>
      </w:r>
    </w:p>
    <w:p w14:paraId="1560729C" w14:textId="75C11BFA" w:rsidR="003A4769" w:rsidRPr="00851568" w:rsidRDefault="00DB2706"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                                           </w:t>
      </w:r>
      <w:r w:rsidR="003A4769" w:rsidRPr="00851568">
        <w:rPr>
          <w:rFonts w:ascii="Times New Roman" w:hAnsi="Times New Roman" w:cs="Times New Roman"/>
          <w:sz w:val="24"/>
          <w:szCs w:val="24"/>
        </w:rPr>
        <w:t xml:space="preserve">                                                       </w:t>
      </w:r>
      <w:r w:rsidR="00977CD6" w:rsidRPr="00851568">
        <w:rPr>
          <w:rFonts w:ascii="Times New Roman" w:hAnsi="Times New Roman" w:cs="Times New Roman"/>
          <w:sz w:val="24"/>
          <w:szCs w:val="24"/>
        </w:rPr>
        <w:t xml:space="preserve"> </w:t>
      </w:r>
      <w:r w:rsidR="003A4769" w:rsidRPr="00851568">
        <w:rPr>
          <w:rFonts w:ascii="Times New Roman" w:hAnsi="Times New Roman" w:cs="Times New Roman"/>
          <w:sz w:val="24"/>
          <w:szCs w:val="24"/>
        </w:rPr>
        <w:t xml:space="preserve">     </w:t>
      </w:r>
      <w:r w:rsidR="00977CD6" w:rsidRPr="00851568">
        <w:rPr>
          <w:rFonts w:ascii="Times New Roman" w:hAnsi="Times New Roman" w:cs="Times New Roman"/>
          <w:sz w:val="24"/>
          <w:szCs w:val="24"/>
        </w:rPr>
        <w:t>p</w:t>
      </w:r>
      <w:r w:rsidR="003A4769" w:rsidRPr="00851568">
        <w:rPr>
          <w:rFonts w:ascii="Times New Roman" w:hAnsi="Times New Roman" w:cs="Times New Roman"/>
          <w:sz w:val="24"/>
          <w:szCs w:val="24"/>
        </w:rPr>
        <w:t>rof. dr. sc. Ivica Lučić</w:t>
      </w:r>
    </w:p>
    <w:p w14:paraId="301997D9" w14:textId="77777777" w:rsidR="003A4769" w:rsidRPr="00851568" w:rsidRDefault="003A4769" w:rsidP="003A4769">
      <w:pPr>
        <w:pStyle w:val="Obinitekst"/>
        <w:jc w:val="both"/>
        <w:rPr>
          <w:rFonts w:ascii="Times New Roman" w:hAnsi="Times New Roman" w:cs="Times New Roman"/>
          <w:sz w:val="24"/>
          <w:szCs w:val="24"/>
        </w:rPr>
      </w:pPr>
    </w:p>
    <w:p w14:paraId="60E33D1E"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 xml:space="preserve">________________________                                         ______________________________                                      </w:t>
      </w:r>
    </w:p>
    <w:p w14:paraId="08AC8736" w14:textId="77777777" w:rsidR="003A4769" w:rsidRPr="00851568" w:rsidRDefault="003A4769" w:rsidP="003A4769">
      <w:pPr>
        <w:pStyle w:val="Obinitekst"/>
        <w:jc w:val="both"/>
        <w:rPr>
          <w:rFonts w:ascii="Times New Roman" w:hAnsi="Times New Roman" w:cs="Times New Roman"/>
          <w:sz w:val="24"/>
          <w:szCs w:val="24"/>
        </w:rPr>
      </w:pPr>
    </w:p>
    <w:p w14:paraId="5DCBD7E4" w14:textId="77777777" w:rsidR="003A4769" w:rsidRPr="00851568" w:rsidRDefault="003A4769" w:rsidP="003A4769">
      <w:pPr>
        <w:pStyle w:val="Obinitekst"/>
        <w:jc w:val="both"/>
        <w:rPr>
          <w:rFonts w:ascii="Times New Roman" w:hAnsi="Times New Roman" w:cs="Times New Roman"/>
          <w:sz w:val="24"/>
          <w:szCs w:val="24"/>
        </w:rPr>
      </w:pPr>
    </w:p>
    <w:p w14:paraId="70262549" w14:textId="77777777" w:rsidR="003A4769" w:rsidRPr="00851568" w:rsidRDefault="003A4769" w:rsidP="003A4769">
      <w:pPr>
        <w:pStyle w:val="Obinitekst"/>
        <w:jc w:val="both"/>
        <w:rPr>
          <w:rFonts w:ascii="Times New Roman" w:hAnsi="Times New Roman" w:cs="Times New Roman"/>
          <w:sz w:val="24"/>
          <w:szCs w:val="24"/>
        </w:rPr>
      </w:pPr>
    </w:p>
    <w:p w14:paraId="02714B19" w14:textId="77777777" w:rsidR="003A4769" w:rsidRPr="00851568" w:rsidRDefault="003A4769" w:rsidP="003A4769">
      <w:pPr>
        <w:pStyle w:val="Obinitekst"/>
        <w:jc w:val="both"/>
        <w:rPr>
          <w:rFonts w:ascii="Times New Roman" w:hAnsi="Times New Roman" w:cs="Times New Roman"/>
          <w:sz w:val="24"/>
          <w:szCs w:val="24"/>
        </w:rPr>
      </w:pPr>
    </w:p>
    <w:p w14:paraId="4F5AAF02" w14:textId="77777777" w:rsidR="003A4769" w:rsidRPr="00851568" w:rsidRDefault="003A4769" w:rsidP="003A4769">
      <w:pPr>
        <w:pStyle w:val="Obinitekst"/>
        <w:jc w:val="both"/>
        <w:rPr>
          <w:rFonts w:ascii="Times New Roman" w:hAnsi="Times New Roman" w:cs="Times New Roman"/>
          <w:sz w:val="24"/>
          <w:szCs w:val="24"/>
        </w:rPr>
      </w:pPr>
    </w:p>
    <w:p w14:paraId="38778FDF" w14:textId="77777777" w:rsidR="003A4769" w:rsidRPr="00851568" w:rsidRDefault="003A4769" w:rsidP="003A4769">
      <w:pPr>
        <w:pStyle w:val="Obinitekst"/>
        <w:jc w:val="both"/>
        <w:rPr>
          <w:rFonts w:ascii="Times New Roman" w:hAnsi="Times New Roman" w:cs="Times New Roman"/>
          <w:sz w:val="24"/>
          <w:szCs w:val="24"/>
        </w:rPr>
      </w:pPr>
    </w:p>
    <w:p w14:paraId="5DD73CCB" w14:textId="77777777" w:rsidR="003A4769" w:rsidRPr="00851568" w:rsidRDefault="003A4769" w:rsidP="003A4769">
      <w:pPr>
        <w:pStyle w:val="Obinitekst"/>
        <w:jc w:val="both"/>
        <w:rPr>
          <w:rFonts w:ascii="Times New Roman" w:hAnsi="Times New Roman" w:cs="Times New Roman"/>
          <w:sz w:val="24"/>
          <w:szCs w:val="24"/>
        </w:rPr>
      </w:pPr>
      <w:r w:rsidRPr="00851568">
        <w:rPr>
          <w:rFonts w:ascii="Times New Roman" w:hAnsi="Times New Roman" w:cs="Times New Roman"/>
          <w:sz w:val="24"/>
          <w:szCs w:val="24"/>
        </w:rPr>
        <w:t>Prilozi:</w:t>
      </w:r>
    </w:p>
    <w:p w14:paraId="25442F55" w14:textId="77777777" w:rsidR="003A4769" w:rsidRPr="00851568" w:rsidRDefault="003A4769" w:rsidP="003A4769">
      <w:pPr>
        <w:pStyle w:val="Obinitekst"/>
        <w:numPr>
          <w:ilvl w:val="0"/>
          <w:numId w:val="19"/>
        </w:numPr>
        <w:jc w:val="both"/>
        <w:rPr>
          <w:rFonts w:ascii="Times New Roman" w:hAnsi="Times New Roman" w:cs="Times New Roman"/>
          <w:sz w:val="24"/>
          <w:szCs w:val="24"/>
        </w:rPr>
      </w:pPr>
      <w:r w:rsidRPr="00851568">
        <w:rPr>
          <w:rFonts w:ascii="Times New Roman" w:hAnsi="Times New Roman" w:cs="Times New Roman"/>
          <w:sz w:val="24"/>
          <w:szCs w:val="24"/>
        </w:rPr>
        <w:t>Troškovnik</w:t>
      </w:r>
    </w:p>
    <w:p w14:paraId="43D8A5D2" w14:textId="77777777" w:rsidR="003A4769" w:rsidRPr="00851568" w:rsidRDefault="003A4769" w:rsidP="003A4769">
      <w:pPr>
        <w:pStyle w:val="Obinitekst"/>
        <w:numPr>
          <w:ilvl w:val="0"/>
          <w:numId w:val="19"/>
        </w:numPr>
        <w:jc w:val="both"/>
        <w:rPr>
          <w:rFonts w:ascii="Times New Roman" w:hAnsi="Times New Roman" w:cs="Times New Roman"/>
          <w:sz w:val="24"/>
          <w:szCs w:val="24"/>
        </w:rPr>
      </w:pPr>
      <w:r w:rsidRPr="00851568">
        <w:rPr>
          <w:rFonts w:ascii="Times New Roman" w:hAnsi="Times New Roman" w:cs="Times New Roman"/>
          <w:sz w:val="24"/>
          <w:szCs w:val="24"/>
        </w:rPr>
        <w:t>Tehnička specifikacija.</w:t>
      </w:r>
    </w:p>
    <w:p w14:paraId="695E503D" w14:textId="77777777" w:rsidR="003A4769" w:rsidRPr="00851568" w:rsidRDefault="003A4769" w:rsidP="003A4769">
      <w:pPr>
        <w:pStyle w:val="Obinitekst"/>
        <w:jc w:val="right"/>
        <w:rPr>
          <w:rFonts w:ascii="Times New Roman" w:hAnsi="Times New Roman" w:cs="Times New Roman"/>
          <w:sz w:val="24"/>
          <w:szCs w:val="24"/>
        </w:rPr>
      </w:pPr>
    </w:p>
    <w:p w14:paraId="62392407" w14:textId="77777777" w:rsidR="003A4769" w:rsidRPr="00851568" w:rsidRDefault="003A4769" w:rsidP="003A4769">
      <w:pPr>
        <w:pStyle w:val="Obinitekst"/>
        <w:jc w:val="right"/>
        <w:rPr>
          <w:rFonts w:ascii="Times New Roman" w:hAnsi="Times New Roman" w:cs="Times New Roman"/>
          <w:sz w:val="24"/>
          <w:szCs w:val="24"/>
        </w:rPr>
      </w:pPr>
    </w:p>
    <w:p w14:paraId="452801A6" w14:textId="77777777" w:rsidR="003A4769" w:rsidRPr="00851568" w:rsidRDefault="003A4769" w:rsidP="003A4769">
      <w:pPr>
        <w:pStyle w:val="Obinitekst"/>
        <w:jc w:val="right"/>
        <w:rPr>
          <w:rFonts w:ascii="Times New Roman" w:hAnsi="Times New Roman" w:cs="Times New Roman"/>
          <w:sz w:val="24"/>
          <w:szCs w:val="24"/>
        </w:rPr>
      </w:pPr>
    </w:p>
    <w:p w14:paraId="712E7F46" w14:textId="77777777" w:rsidR="002E3916" w:rsidRPr="00DB2706" w:rsidRDefault="002E3916" w:rsidP="0066686E">
      <w:pPr>
        <w:spacing w:after="240"/>
        <w:ind w:left="360"/>
        <w:rPr>
          <w:rFonts w:ascii="Times New Roman" w:hAnsi="Times New Roman"/>
          <w:sz w:val="24"/>
          <w:szCs w:val="24"/>
        </w:rPr>
      </w:pPr>
    </w:p>
    <w:sectPr w:rsidR="002E3916" w:rsidRPr="00DB2706" w:rsidSect="0016164A">
      <w:footerReference w:type="default" r:id="rId16"/>
      <w:headerReference w:type="first" r:id="rId17"/>
      <w:footerReference w:type="first" r:id="rId18"/>
      <w:pgSz w:w="11906" w:h="16838" w:code="9"/>
      <w:pgMar w:top="1440" w:right="1440" w:bottom="1440" w:left="1440"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C6D5" w14:textId="77777777" w:rsidR="00523553" w:rsidRPr="00851568" w:rsidRDefault="00523553">
      <w:r w:rsidRPr="00851568">
        <w:separator/>
      </w:r>
    </w:p>
  </w:endnote>
  <w:endnote w:type="continuationSeparator" w:id="0">
    <w:p w14:paraId="32F66AA7" w14:textId="77777777" w:rsidR="00523553" w:rsidRPr="00851568" w:rsidRDefault="00523553">
      <w:r w:rsidRPr="008515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INCE-Regular">
    <w:altName w:val="Times New Roman"/>
    <w:panose1 w:val="00000000000000000000"/>
    <w:charset w:val="EE"/>
    <w:family w:val="auto"/>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777195"/>
      <w:docPartObj>
        <w:docPartGallery w:val="Page Numbers (Bottom of Page)"/>
        <w:docPartUnique/>
      </w:docPartObj>
    </w:sdtPr>
    <w:sdtContent>
      <w:p w14:paraId="4877A71E" w14:textId="69604D55" w:rsidR="00372BBB" w:rsidRPr="00851568" w:rsidRDefault="00372BBB">
        <w:pPr>
          <w:pStyle w:val="Podnoje"/>
        </w:pPr>
        <w:r w:rsidRPr="00851568">
          <w:fldChar w:fldCharType="begin"/>
        </w:r>
        <w:r w:rsidRPr="00851568">
          <w:instrText>PAGE   \* MERGEFORMAT</w:instrText>
        </w:r>
        <w:r w:rsidRPr="00851568">
          <w:fldChar w:fldCharType="separate"/>
        </w:r>
        <w:r w:rsidRPr="00851568">
          <w:t>2</w:t>
        </w:r>
        <w:r w:rsidRPr="00851568">
          <w:fldChar w:fldCharType="end"/>
        </w:r>
      </w:p>
    </w:sdtContent>
  </w:sdt>
  <w:p w14:paraId="791AD691" w14:textId="77777777" w:rsidR="00372BBB" w:rsidRPr="00851568" w:rsidRDefault="00372BB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818B" w14:textId="5267560D" w:rsidR="00964B0D" w:rsidRPr="00851568" w:rsidRDefault="00964B0D" w:rsidP="004E2F8E">
    <w:pPr>
      <w:pStyle w:val="Podnoje"/>
      <w:tabs>
        <w:tab w:val="clear" w:pos="4320"/>
        <w:tab w:val="clear" w:pos="8640"/>
      </w:tabs>
      <w:spacing w:line="240" w:lineRule="auto"/>
      <w:ind w:left="-357" w:right="-357"/>
      <w:jc w:val="left"/>
      <w:rPr>
        <w:rFonts w:ascii="DINCE-Regular" w:hAnsi="DINCE-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BD166" w14:textId="77777777" w:rsidR="00523553" w:rsidRPr="00851568" w:rsidRDefault="00523553">
      <w:r w:rsidRPr="00851568">
        <w:separator/>
      </w:r>
    </w:p>
  </w:footnote>
  <w:footnote w:type="continuationSeparator" w:id="0">
    <w:p w14:paraId="68545EF8" w14:textId="77777777" w:rsidR="00523553" w:rsidRPr="00851568" w:rsidRDefault="00523553">
      <w:r w:rsidRPr="00851568">
        <w:continuationSeparator/>
      </w:r>
    </w:p>
  </w:footnote>
  <w:footnote w:id="1">
    <w:p w14:paraId="2CFCE065" w14:textId="77777777" w:rsidR="002E3916" w:rsidRPr="00851568" w:rsidRDefault="002E3916" w:rsidP="002E3916">
      <w:pPr>
        <w:pStyle w:val="Tekstfusnote"/>
        <w:rPr>
          <w:rFonts w:ascii="Arial" w:hAnsi="Arial" w:cs="Arial"/>
          <w:sz w:val="16"/>
          <w:szCs w:val="16"/>
        </w:rPr>
      </w:pPr>
      <w:r w:rsidRPr="00851568">
        <w:rPr>
          <w:rStyle w:val="Referencafusnote"/>
          <w:rFonts w:ascii="Arial" w:hAnsi="Arial" w:cs="Arial"/>
          <w:sz w:val="16"/>
          <w:szCs w:val="16"/>
        </w:rPr>
        <w:footnoteRef/>
      </w:r>
      <w:r w:rsidRPr="00851568">
        <w:rPr>
          <w:rFonts w:ascii="Arial" w:hAnsi="Arial" w:cs="Arial"/>
          <w:sz w:val="16"/>
          <w:szCs w:val="16"/>
        </w:rPr>
        <w:t xml:space="preserve"> </w:t>
      </w:r>
      <w:r w:rsidRPr="00851568">
        <w:rPr>
          <w:rFonts w:ascii="Arial" w:hAnsi="Arial" w:cs="Arial"/>
          <w:bCs/>
          <w:sz w:val="16"/>
          <w:szCs w:val="16"/>
        </w:rPr>
        <w:t>Izjavu nije potrebno ovjeriti kod javnog bilježnika</w:t>
      </w:r>
    </w:p>
  </w:footnote>
  <w:footnote w:id="2">
    <w:p w14:paraId="4F3E1029" w14:textId="77777777" w:rsidR="00100582" w:rsidRPr="00BC7E82" w:rsidRDefault="00100582" w:rsidP="00100582">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8186" w14:textId="5F4C5BC0" w:rsidR="00DC2C85" w:rsidRPr="00851568" w:rsidRDefault="00DC2C85" w:rsidP="009F6CDB">
    <w:pPr>
      <w:pStyle w:val="Zaglavlje"/>
      <w:tabs>
        <w:tab w:val="clear" w:pos="4536"/>
        <w:tab w:val="clear" w:pos="9072"/>
      </w:tabs>
      <w:ind w:left="-357" w:right="-357"/>
      <w:jc w:val="center"/>
    </w:pPr>
  </w:p>
  <w:p w14:paraId="2AAB8187" w14:textId="77777777" w:rsidR="00DC2C85" w:rsidRPr="00851568" w:rsidRDefault="00DC2C85" w:rsidP="00192D15">
    <w:pPr>
      <w:pStyle w:val="Zaglavlje"/>
      <w:tabs>
        <w:tab w:val="clear" w:pos="4536"/>
        <w:tab w:val="clear" w:pos="9072"/>
      </w:tabs>
      <w:ind w:left="-357" w:right="-357"/>
      <w:jc w:val="center"/>
    </w:pPr>
  </w:p>
  <w:p w14:paraId="2AAB8188" w14:textId="77777777" w:rsidR="00DC2C85" w:rsidRPr="00851568" w:rsidRDefault="00DC2C85" w:rsidP="00192D15">
    <w:pPr>
      <w:pStyle w:val="Zaglavlje"/>
      <w:tabs>
        <w:tab w:val="clear" w:pos="4536"/>
        <w:tab w:val="clear" w:pos="9072"/>
      </w:tabs>
      <w:spacing w:after="60"/>
      <w:ind w:right="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E50"/>
    <w:multiLevelType w:val="hybridMultilevel"/>
    <w:tmpl w:val="3A762EC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79F0D35"/>
    <w:multiLevelType w:val="hybridMultilevel"/>
    <w:tmpl w:val="952071A0"/>
    <w:lvl w:ilvl="0" w:tplc="011A839C">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31DE7"/>
    <w:multiLevelType w:val="hybridMultilevel"/>
    <w:tmpl w:val="3EE2E5E2"/>
    <w:lvl w:ilvl="0" w:tplc="7E806CA6">
      <w:start w:val="1"/>
      <w:numFmt w:val="decimal"/>
      <w:lvlText w:val="%1."/>
      <w:lvlJc w:val="left"/>
      <w:pPr>
        <w:ind w:left="29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620827"/>
    <w:multiLevelType w:val="hybridMultilevel"/>
    <w:tmpl w:val="33B27A00"/>
    <w:lvl w:ilvl="0" w:tplc="43462ABE">
      <w:start w:val="17"/>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4496021"/>
    <w:multiLevelType w:val="multilevel"/>
    <w:tmpl w:val="A470FAB0"/>
    <w:lvl w:ilvl="0">
      <w:start w:val="1"/>
      <w:numFmt w:val="decimal"/>
      <w:lvlText w:val="%1."/>
      <w:lvlJc w:val="left"/>
      <w:pPr>
        <w:tabs>
          <w:tab w:val="num" w:pos="361"/>
        </w:tabs>
        <w:ind w:left="363" w:hanging="363"/>
      </w:pPr>
      <w:rPr>
        <w:rFonts w:ascii="Times New Roman" w:hAnsi="Times New Roman" w:cs="Times New Roman" w:hint="default"/>
        <w:b/>
        <w:bCs/>
        <w:i w:val="0"/>
        <w:color w:val="auto"/>
        <w:sz w:val="24"/>
        <w:szCs w:val="24"/>
      </w:rPr>
    </w:lvl>
    <w:lvl w:ilvl="1">
      <w:start w:val="1"/>
      <w:numFmt w:val="decimal"/>
      <w:lvlText w:val="%1.%2."/>
      <w:lvlJc w:val="left"/>
      <w:pPr>
        <w:tabs>
          <w:tab w:val="num" w:pos="293"/>
        </w:tabs>
        <w:ind w:left="295" w:hanging="363"/>
      </w:pPr>
      <w:rPr>
        <w:rFonts w:ascii="Arial" w:hAnsi="Arial" w:hint="default"/>
        <w:b/>
        <w:i w:val="0"/>
        <w:sz w:val="20"/>
      </w:rPr>
    </w:lvl>
    <w:lvl w:ilvl="2">
      <w:start w:val="1"/>
      <w:numFmt w:val="none"/>
      <w:lvlText w:val="1.1.1."/>
      <w:lvlJc w:val="left"/>
      <w:pPr>
        <w:tabs>
          <w:tab w:val="num" w:pos="225"/>
        </w:tabs>
        <w:ind w:left="227" w:hanging="363"/>
      </w:pPr>
      <w:rPr>
        <w:rFonts w:ascii="Arial" w:hAnsi="Arial" w:hint="default"/>
        <w:b/>
        <w:i w:val="0"/>
        <w:sz w:val="20"/>
      </w:rPr>
    </w:lvl>
    <w:lvl w:ilvl="3">
      <w:start w:val="1"/>
      <w:numFmt w:val="decimal"/>
      <w:lvlText w:val="%1.%2.%4.1."/>
      <w:lvlJc w:val="left"/>
      <w:pPr>
        <w:tabs>
          <w:tab w:val="num" w:pos="157"/>
        </w:tabs>
        <w:ind w:left="159" w:hanging="363"/>
      </w:pPr>
      <w:rPr>
        <w:rFonts w:ascii="Arial" w:hAnsi="Arial" w:hint="default"/>
        <w:b w:val="0"/>
        <w:i w:val="0"/>
        <w:sz w:val="20"/>
      </w:rPr>
    </w:lvl>
    <w:lvl w:ilvl="4">
      <w:start w:val="1"/>
      <w:numFmt w:val="decimal"/>
      <w:lvlText w:val="%1.%2.%3.%4.%5."/>
      <w:lvlJc w:val="left"/>
      <w:pPr>
        <w:tabs>
          <w:tab w:val="num" w:pos="89"/>
        </w:tabs>
        <w:ind w:left="91" w:hanging="363"/>
      </w:pPr>
      <w:rPr>
        <w:rFonts w:hint="default"/>
      </w:rPr>
    </w:lvl>
    <w:lvl w:ilvl="5">
      <w:start w:val="1"/>
      <w:numFmt w:val="decimal"/>
      <w:lvlText w:val="%1.%2.%3.%4.%5.%6."/>
      <w:lvlJc w:val="left"/>
      <w:pPr>
        <w:tabs>
          <w:tab w:val="num" w:pos="21"/>
        </w:tabs>
        <w:ind w:left="23" w:hanging="363"/>
      </w:pPr>
      <w:rPr>
        <w:rFonts w:hint="default"/>
      </w:rPr>
    </w:lvl>
    <w:lvl w:ilvl="6">
      <w:start w:val="2"/>
      <w:numFmt w:val="none"/>
      <w:lvlText w:val="%72.1.2"/>
      <w:lvlJc w:val="left"/>
      <w:pPr>
        <w:tabs>
          <w:tab w:val="num" w:pos="-47"/>
        </w:tabs>
        <w:ind w:left="-45" w:hanging="363"/>
      </w:pPr>
      <w:rPr>
        <w:rFonts w:hint="default"/>
      </w:rPr>
    </w:lvl>
    <w:lvl w:ilvl="7">
      <w:start w:val="1"/>
      <w:numFmt w:val="none"/>
      <w:lvlText w:val="2.1.2.1.2"/>
      <w:lvlJc w:val="left"/>
      <w:pPr>
        <w:tabs>
          <w:tab w:val="num" w:pos="-115"/>
        </w:tabs>
        <w:ind w:left="-113" w:hanging="363"/>
      </w:pPr>
      <w:rPr>
        <w:rFonts w:hint="default"/>
      </w:rPr>
    </w:lvl>
    <w:lvl w:ilvl="8">
      <w:start w:val="1"/>
      <w:numFmt w:val="decimal"/>
      <w:lvlText w:val="%1.%2.%3.%4.%5.%6.%7.%8.%9."/>
      <w:lvlJc w:val="left"/>
      <w:pPr>
        <w:tabs>
          <w:tab w:val="num" w:pos="-183"/>
        </w:tabs>
        <w:ind w:left="-181" w:hanging="363"/>
      </w:pPr>
      <w:rPr>
        <w:rFonts w:hint="default"/>
      </w:rPr>
    </w:lvl>
  </w:abstractNum>
  <w:abstractNum w:abstractNumId="5" w15:restartNumberingAfterBreak="0">
    <w:nsid w:val="146761A3"/>
    <w:multiLevelType w:val="hybridMultilevel"/>
    <w:tmpl w:val="DEB07FFA"/>
    <w:lvl w:ilvl="0" w:tplc="041A0017">
      <w:start w:val="1"/>
      <w:numFmt w:val="lowerLetter"/>
      <w:lvlText w:val="%1)"/>
      <w:lvlJc w:val="left"/>
      <w:pPr>
        <w:ind w:left="294" w:hanging="360"/>
      </w:p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ADD43C8"/>
    <w:multiLevelType w:val="hybridMultilevel"/>
    <w:tmpl w:val="78BC266C"/>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C4C592D"/>
    <w:multiLevelType w:val="hybridMultilevel"/>
    <w:tmpl w:val="608A2BF8"/>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1D1E38F1"/>
    <w:multiLevelType w:val="hybridMultilevel"/>
    <w:tmpl w:val="495EEAE4"/>
    <w:lvl w:ilvl="0" w:tplc="041A000F">
      <w:start w:val="19"/>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F7037AD"/>
    <w:multiLevelType w:val="hybridMultilevel"/>
    <w:tmpl w:val="3D8482A0"/>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0" w15:restartNumberingAfterBreak="0">
    <w:nsid w:val="250A3D1A"/>
    <w:multiLevelType w:val="hybridMultilevel"/>
    <w:tmpl w:val="1CD67EC8"/>
    <w:lvl w:ilvl="0" w:tplc="8CB0CDB4">
      <w:start w:val="3"/>
      <w:numFmt w:val="bullet"/>
      <w:lvlText w:val="-"/>
      <w:lvlJc w:val="left"/>
      <w:pPr>
        <w:ind w:left="294" w:hanging="360"/>
      </w:pPr>
      <w:rPr>
        <w:rFonts w:ascii="Times New Roman" w:eastAsia="Calibri" w:hAnsi="Times New Roman" w:cs="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1" w15:restartNumberingAfterBreak="0">
    <w:nsid w:val="26361F7F"/>
    <w:multiLevelType w:val="hybridMultilevel"/>
    <w:tmpl w:val="D6588858"/>
    <w:lvl w:ilvl="0" w:tplc="E302579E">
      <w:start w:val="1"/>
      <w:numFmt w:val="lowerLetter"/>
      <w:lvlText w:val="%1)"/>
      <w:lvlJc w:val="left"/>
      <w:pPr>
        <w:ind w:left="786" w:hanging="360"/>
      </w:pPr>
      <w:rPr>
        <w:rFonts w:hint="default"/>
      </w:rPr>
    </w:lvl>
    <w:lvl w:ilvl="1" w:tplc="FA0EA56C">
      <w:start w:val="3"/>
      <w:numFmt w:val="bullet"/>
      <w:lvlText w:val="−"/>
      <w:lvlJc w:val="left"/>
      <w:pPr>
        <w:ind w:left="1506" w:hanging="360"/>
      </w:pPr>
      <w:rPr>
        <w:rFonts w:ascii="Calibri" w:eastAsia="Times New Roman" w:hAnsi="Calibri" w:cs="Calibri" w:hint="default"/>
      </w:r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2" w15:restartNumberingAfterBreak="0">
    <w:nsid w:val="2C894262"/>
    <w:multiLevelType w:val="hybridMultilevel"/>
    <w:tmpl w:val="2FD0992C"/>
    <w:lvl w:ilvl="0" w:tplc="CDC241F2">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3" w15:restartNumberingAfterBreak="0">
    <w:nsid w:val="2F4D6095"/>
    <w:multiLevelType w:val="hybridMultilevel"/>
    <w:tmpl w:val="14429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351F3"/>
    <w:multiLevelType w:val="hybridMultilevel"/>
    <w:tmpl w:val="14429D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FA4523"/>
    <w:multiLevelType w:val="hybridMultilevel"/>
    <w:tmpl w:val="3F90F1FC"/>
    <w:lvl w:ilvl="0" w:tplc="041A000F">
      <w:start w:val="1"/>
      <w:numFmt w:val="decimal"/>
      <w:lvlText w:val="%1."/>
      <w:lvlJc w:val="left"/>
      <w:pPr>
        <w:ind w:left="1428"/>
      </w:pPr>
      <w:rPr>
        <w:rFonts w:hint="default"/>
        <w:b w:val="0"/>
        <w:i w:val="0"/>
        <w:strike w:val="0"/>
        <w:dstrike w:val="0"/>
        <w:color w:val="000000"/>
        <w:sz w:val="22"/>
        <w:szCs w:val="22"/>
        <w:u w:val="none" w:color="000000"/>
        <w:bdr w:val="none" w:sz="0" w:space="0" w:color="auto"/>
        <w:shd w:val="clear" w:color="auto" w:fill="auto"/>
        <w:vertAlign w:val="baseline"/>
      </w:rPr>
    </w:lvl>
    <w:lvl w:ilvl="1" w:tplc="B7FE117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B8998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FC7F8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C0814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B4774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90795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4E2335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043BE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E80DBF"/>
    <w:multiLevelType w:val="multilevel"/>
    <w:tmpl w:val="50FC6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907F72"/>
    <w:multiLevelType w:val="hybridMultilevel"/>
    <w:tmpl w:val="741E026E"/>
    <w:lvl w:ilvl="0" w:tplc="7E806CA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3B4F20"/>
    <w:multiLevelType w:val="hybridMultilevel"/>
    <w:tmpl w:val="77207E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A82F4D"/>
    <w:multiLevelType w:val="hybridMultilevel"/>
    <w:tmpl w:val="BFD61BA0"/>
    <w:lvl w:ilvl="0" w:tplc="43462ABE">
      <w:start w:val="1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092" w:hanging="360"/>
      </w:pPr>
      <w:rPr>
        <w:rFonts w:ascii="Courier New" w:hAnsi="Courier New" w:cs="Courier New" w:hint="default"/>
      </w:rPr>
    </w:lvl>
    <w:lvl w:ilvl="2" w:tplc="041A0005" w:tentative="1">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20" w15:restartNumberingAfterBreak="0">
    <w:nsid w:val="4C4D6056"/>
    <w:multiLevelType w:val="hybridMultilevel"/>
    <w:tmpl w:val="330CA8EE"/>
    <w:lvl w:ilvl="0" w:tplc="630AFE7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FF04C7"/>
    <w:multiLevelType w:val="hybridMultilevel"/>
    <w:tmpl w:val="D4CAFA1E"/>
    <w:lvl w:ilvl="0" w:tplc="15B0637E">
      <w:start w:val="16"/>
      <w:numFmt w:val="decimal"/>
      <w:lvlText w:val="%1."/>
      <w:lvlJc w:val="left"/>
      <w:pPr>
        <w:ind w:left="36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2126C3"/>
    <w:multiLevelType w:val="hybridMultilevel"/>
    <w:tmpl w:val="6EE262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DB60EC"/>
    <w:multiLevelType w:val="hybridMultilevel"/>
    <w:tmpl w:val="69F205E2"/>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05F034F"/>
    <w:multiLevelType w:val="hybridMultilevel"/>
    <w:tmpl w:val="C608C1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74E1F04"/>
    <w:multiLevelType w:val="hybridMultilevel"/>
    <w:tmpl w:val="58786C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0432E"/>
    <w:multiLevelType w:val="hybridMultilevel"/>
    <w:tmpl w:val="01D467DC"/>
    <w:lvl w:ilvl="0" w:tplc="8CB0CDB4">
      <w:start w:val="3"/>
      <w:numFmt w:val="bullet"/>
      <w:lvlText w:val="-"/>
      <w:lvlJc w:val="left"/>
      <w:pPr>
        <w:ind w:left="29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7967BE"/>
    <w:multiLevelType w:val="hybridMultilevel"/>
    <w:tmpl w:val="5BDEA7C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31946E1"/>
    <w:multiLevelType w:val="hybridMultilevel"/>
    <w:tmpl w:val="25D4AF24"/>
    <w:lvl w:ilvl="0" w:tplc="96C8023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4355DE1"/>
    <w:multiLevelType w:val="hybridMultilevel"/>
    <w:tmpl w:val="14429D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541365">
    <w:abstractNumId w:val="4"/>
  </w:num>
  <w:num w:numId="2" w16cid:durableId="893197608">
    <w:abstractNumId w:val="7"/>
  </w:num>
  <w:num w:numId="3" w16cid:durableId="898446168">
    <w:abstractNumId w:val="21"/>
  </w:num>
  <w:num w:numId="4" w16cid:durableId="1815563704">
    <w:abstractNumId w:val="18"/>
  </w:num>
  <w:num w:numId="5" w16cid:durableId="1794708589">
    <w:abstractNumId w:val="28"/>
  </w:num>
  <w:num w:numId="6" w16cid:durableId="1562213582">
    <w:abstractNumId w:val="9"/>
  </w:num>
  <w:num w:numId="7" w16cid:durableId="316105910">
    <w:abstractNumId w:val="12"/>
  </w:num>
  <w:num w:numId="8" w16cid:durableId="668561002">
    <w:abstractNumId w:val="5"/>
  </w:num>
  <w:num w:numId="9" w16cid:durableId="1290405047">
    <w:abstractNumId w:val="11"/>
  </w:num>
  <w:num w:numId="10" w16cid:durableId="1084104555">
    <w:abstractNumId w:val="0"/>
  </w:num>
  <w:num w:numId="11" w16cid:durableId="1871261205">
    <w:abstractNumId w:val="3"/>
  </w:num>
  <w:num w:numId="12" w16cid:durableId="741416806">
    <w:abstractNumId w:val="19"/>
  </w:num>
  <w:num w:numId="13" w16cid:durableId="1284003001">
    <w:abstractNumId w:val="1"/>
  </w:num>
  <w:num w:numId="14" w16cid:durableId="1240670817">
    <w:abstractNumId w:val="27"/>
  </w:num>
  <w:num w:numId="15" w16cid:durableId="1587571413">
    <w:abstractNumId w:val="23"/>
  </w:num>
  <w:num w:numId="16" w16cid:durableId="1330712938">
    <w:abstractNumId w:val="6"/>
  </w:num>
  <w:num w:numId="17" w16cid:durableId="426581531">
    <w:abstractNumId w:val="8"/>
  </w:num>
  <w:num w:numId="18" w16cid:durableId="907151140">
    <w:abstractNumId w:val="20"/>
  </w:num>
  <w:num w:numId="19" w16cid:durableId="436411539">
    <w:abstractNumId w:val="24"/>
  </w:num>
  <w:num w:numId="20" w16cid:durableId="1898276941">
    <w:abstractNumId w:val="15"/>
  </w:num>
  <w:num w:numId="21" w16cid:durableId="2032609467">
    <w:abstractNumId w:val="22"/>
  </w:num>
  <w:num w:numId="22" w16cid:durableId="392586228">
    <w:abstractNumId w:val="10"/>
  </w:num>
  <w:num w:numId="23" w16cid:durableId="1939439146">
    <w:abstractNumId w:val="26"/>
  </w:num>
  <w:num w:numId="24" w16cid:durableId="1229799726">
    <w:abstractNumId w:val="17"/>
  </w:num>
  <w:num w:numId="25" w16cid:durableId="1306426367">
    <w:abstractNumId w:val="2"/>
  </w:num>
  <w:num w:numId="26" w16cid:durableId="881595544">
    <w:abstractNumId w:val="13"/>
  </w:num>
  <w:num w:numId="27" w16cid:durableId="625890920">
    <w:abstractNumId w:val="25"/>
  </w:num>
  <w:num w:numId="28" w16cid:durableId="1021783469">
    <w:abstractNumId w:val="29"/>
  </w:num>
  <w:num w:numId="29" w16cid:durableId="455416067">
    <w:abstractNumId w:val="14"/>
  </w:num>
  <w:num w:numId="30" w16cid:durableId="9563021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o:colormru v:ext="edit" colors="#02418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C7"/>
    <w:rsid w:val="00017189"/>
    <w:rsid w:val="0003084D"/>
    <w:rsid w:val="00064A4F"/>
    <w:rsid w:val="00083F41"/>
    <w:rsid w:val="0008435E"/>
    <w:rsid w:val="000B65B9"/>
    <w:rsid w:val="000B731D"/>
    <w:rsid w:val="000C4706"/>
    <w:rsid w:val="000D6B75"/>
    <w:rsid w:val="000D738E"/>
    <w:rsid w:val="000F0FF8"/>
    <w:rsid w:val="00100582"/>
    <w:rsid w:val="00110BCF"/>
    <w:rsid w:val="00120AA8"/>
    <w:rsid w:val="00121580"/>
    <w:rsid w:val="00124418"/>
    <w:rsid w:val="00145C97"/>
    <w:rsid w:val="0016164A"/>
    <w:rsid w:val="00165B16"/>
    <w:rsid w:val="00170FBA"/>
    <w:rsid w:val="00173B92"/>
    <w:rsid w:val="0018414E"/>
    <w:rsid w:val="00192D15"/>
    <w:rsid w:val="001957AC"/>
    <w:rsid w:val="001A591A"/>
    <w:rsid w:val="001A592A"/>
    <w:rsid w:val="001C310C"/>
    <w:rsid w:val="001C44EC"/>
    <w:rsid w:val="001D055F"/>
    <w:rsid w:val="001E03CB"/>
    <w:rsid w:val="001E0FF3"/>
    <w:rsid w:val="001E32B4"/>
    <w:rsid w:val="001E6AD7"/>
    <w:rsid w:val="00204F0E"/>
    <w:rsid w:val="00206F40"/>
    <w:rsid w:val="00212535"/>
    <w:rsid w:val="00213572"/>
    <w:rsid w:val="0021663F"/>
    <w:rsid w:val="00221273"/>
    <w:rsid w:val="00224392"/>
    <w:rsid w:val="002307B2"/>
    <w:rsid w:val="00232E77"/>
    <w:rsid w:val="00244A64"/>
    <w:rsid w:val="00246D69"/>
    <w:rsid w:val="00260EB1"/>
    <w:rsid w:val="0027261D"/>
    <w:rsid w:val="00294941"/>
    <w:rsid w:val="00295E07"/>
    <w:rsid w:val="002A11E1"/>
    <w:rsid w:val="002B2557"/>
    <w:rsid w:val="002B6E48"/>
    <w:rsid w:val="002C4981"/>
    <w:rsid w:val="002D665A"/>
    <w:rsid w:val="002E07FE"/>
    <w:rsid w:val="002E3916"/>
    <w:rsid w:val="00300AB0"/>
    <w:rsid w:val="00310964"/>
    <w:rsid w:val="0032262F"/>
    <w:rsid w:val="003462FD"/>
    <w:rsid w:val="0035271F"/>
    <w:rsid w:val="00370283"/>
    <w:rsid w:val="003723A6"/>
    <w:rsid w:val="00372BBB"/>
    <w:rsid w:val="00392CD1"/>
    <w:rsid w:val="00393CDA"/>
    <w:rsid w:val="00395AD6"/>
    <w:rsid w:val="003A0F66"/>
    <w:rsid w:val="003A4769"/>
    <w:rsid w:val="003A6B22"/>
    <w:rsid w:val="003A75B4"/>
    <w:rsid w:val="003A79B7"/>
    <w:rsid w:val="003A7AEE"/>
    <w:rsid w:val="003C433B"/>
    <w:rsid w:val="003D2AEC"/>
    <w:rsid w:val="003D77EC"/>
    <w:rsid w:val="003D7AE9"/>
    <w:rsid w:val="003F167A"/>
    <w:rsid w:val="00400C55"/>
    <w:rsid w:val="00407BB1"/>
    <w:rsid w:val="0041206B"/>
    <w:rsid w:val="004161EC"/>
    <w:rsid w:val="00430917"/>
    <w:rsid w:val="00441FAE"/>
    <w:rsid w:val="00442B4F"/>
    <w:rsid w:val="00454602"/>
    <w:rsid w:val="004650CF"/>
    <w:rsid w:val="00467F65"/>
    <w:rsid w:val="004842B7"/>
    <w:rsid w:val="0048455F"/>
    <w:rsid w:val="004873AC"/>
    <w:rsid w:val="004A13F1"/>
    <w:rsid w:val="004A6DDC"/>
    <w:rsid w:val="004C498B"/>
    <w:rsid w:val="004D2DF1"/>
    <w:rsid w:val="004D5569"/>
    <w:rsid w:val="004E2F8E"/>
    <w:rsid w:val="004F2AF7"/>
    <w:rsid w:val="004F618A"/>
    <w:rsid w:val="00507DEB"/>
    <w:rsid w:val="00510881"/>
    <w:rsid w:val="00523553"/>
    <w:rsid w:val="00524112"/>
    <w:rsid w:val="00532B69"/>
    <w:rsid w:val="00536B63"/>
    <w:rsid w:val="00547634"/>
    <w:rsid w:val="00564E48"/>
    <w:rsid w:val="00572A77"/>
    <w:rsid w:val="00575572"/>
    <w:rsid w:val="005917F8"/>
    <w:rsid w:val="005A28DB"/>
    <w:rsid w:val="005B7122"/>
    <w:rsid w:val="005C08F7"/>
    <w:rsid w:val="005C450D"/>
    <w:rsid w:val="005C7B8E"/>
    <w:rsid w:val="005D3B69"/>
    <w:rsid w:val="005D633C"/>
    <w:rsid w:val="005E0A67"/>
    <w:rsid w:val="005E3097"/>
    <w:rsid w:val="005E54EA"/>
    <w:rsid w:val="005F1028"/>
    <w:rsid w:val="005F357B"/>
    <w:rsid w:val="005F3BAF"/>
    <w:rsid w:val="005F4B54"/>
    <w:rsid w:val="00627EB0"/>
    <w:rsid w:val="00631E08"/>
    <w:rsid w:val="00637468"/>
    <w:rsid w:val="00650C10"/>
    <w:rsid w:val="0065292C"/>
    <w:rsid w:val="006611FB"/>
    <w:rsid w:val="00665204"/>
    <w:rsid w:val="0066686E"/>
    <w:rsid w:val="00667974"/>
    <w:rsid w:val="00675320"/>
    <w:rsid w:val="0067738A"/>
    <w:rsid w:val="00690360"/>
    <w:rsid w:val="00693ADD"/>
    <w:rsid w:val="006A082D"/>
    <w:rsid w:val="006B02FD"/>
    <w:rsid w:val="006B78DA"/>
    <w:rsid w:val="006C383D"/>
    <w:rsid w:val="006C4F4A"/>
    <w:rsid w:val="006D461E"/>
    <w:rsid w:val="006D5F45"/>
    <w:rsid w:val="006D70D9"/>
    <w:rsid w:val="006F32B7"/>
    <w:rsid w:val="006F6BC9"/>
    <w:rsid w:val="00702429"/>
    <w:rsid w:val="00731423"/>
    <w:rsid w:val="007413CA"/>
    <w:rsid w:val="007447D5"/>
    <w:rsid w:val="0074668E"/>
    <w:rsid w:val="00754237"/>
    <w:rsid w:val="007568A1"/>
    <w:rsid w:val="00757964"/>
    <w:rsid w:val="007607FB"/>
    <w:rsid w:val="00773785"/>
    <w:rsid w:val="00780E4F"/>
    <w:rsid w:val="00793180"/>
    <w:rsid w:val="00794EF8"/>
    <w:rsid w:val="007A08B5"/>
    <w:rsid w:val="007B24A0"/>
    <w:rsid w:val="007C504C"/>
    <w:rsid w:val="007C5CBE"/>
    <w:rsid w:val="007D24E5"/>
    <w:rsid w:val="007D56B6"/>
    <w:rsid w:val="007E54B2"/>
    <w:rsid w:val="007F7506"/>
    <w:rsid w:val="00805473"/>
    <w:rsid w:val="00814EA6"/>
    <w:rsid w:val="00816926"/>
    <w:rsid w:val="008248FC"/>
    <w:rsid w:val="0084110E"/>
    <w:rsid w:val="0084725E"/>
    <w:rsid w:val="008506F1"/>
    <w:rsid w:val="00851568"/>
    <w:rsid w:val="00860956"/>
    <w:rsid w:val="008639AE"/>
    <w:rsid w:val="00866062"/>
    <w:rsid w:val="00871283"/>
    <w:rsid w:val="008762A4"/>
    <w:rsid w:val="00895989"/>
    <w:rsid w:val="00895AD6"/>
    <w:rsid w:val="008A51F2"/>
    <w:rsid w:val="008C10B0"/>
    <w:rsid w:val="008C50C7"/>
    <w:rsid w:val="008D638B"/>
    <w:rsid w:val="008E4D93"/>
    <w:rsid w:val="008F1418"/>
    <w:rsid w:val="00900700"/>
    <w:rsid w:val="00903AA4"/>
    <w:rsid w:val="009059E1"/>
    <w:rsid w:val="0091001E"/>
    <w:rsid w:val="009115CC"/>
    <w:rsid w:val="00914CC5"/>
    <w:rsid w:val="00915D6A"/>
    <w:rsid w:val="00916081"/>
    <w:rsid w:val="00916346"/>
    <w:rsid w:val="0091768E"/>
    <w:rsid w:val="00921859"/>
    <w:rsid w:val="00935CFC"/>
    <w:rsid w:val="00944A25"/>
    <w:rsid w:val="00956670"/>
    <w:rsid w:val="009568E1"/>
    <w:rsid w:val="00964B0D"/>
    <w:rsid w:val="00966256"/>
    <w:rsid w:val="00977C01"/>
    <w:rsid w:val="00977CD6"/>
    <w:rsid w:val="00986F67"/>
    <w:rsid w:val="00993731"/>
    <w:rsid w:val="00993F6B"/>
    <w:rsid w:val="009A57FC"/>
    <w:rsid w:val="009A7313"/>
    <w:rsid w:val="009B3D1F"/>
    <w:rsid w:val="009C4E51"/>
    <w:rsid w:val="009D003A"/>
    <w:rsid w:val="009D02EB"/>
    <w:rsid w:val="009D4BFB"/>
    <w:rsid w:val="009D7517"/>
    <w:rsid w:val="009F3FBB"/>
    <w:rsid w:val="009F4FFA"/>
    <w:rsid w:val="009F6CDB"/>
    <w:rsid w:val="00A03CA8"/>
    <w:rsid w:val="00A160AF"/>
    <w:rsid w:val="00A2478C"/>
    <w:rsid w:val="00A31AE4"/>
    <w:rsid w:val="00A324EC"/>
    <w:rsid w:val="00A41300"/>
    <w:rsid w:val="00A615C9"/>
    <w:rsid w:val="00A662F8"/>
    <w:rsid w:val="00A76A04"/>
    <w:rsid w:val="00A90B67"/>
    <w:rsid w:val="00AA3B4E"/>
    <w:rsid w:val="00AD17B7"/>
    <w:rsid w:val="00AD3558"/>
    <w:rsid w:val="00AD3894"/>
    <w:rsid w:val="00AD3E6A"/>
    <w:rsid w:val="00AE2703"/>
    <w:rsid w:val="00AE5B0A"/>
    <w:rsid w:val="00AF02D7"/>
    <w:rsid w:val="00AF569C"/>
    <w:rsid w:val="00AF7BF4"/>
    <w:rsid w:val="00B01212"/>
    <w:rsid w:val="00B029EB"/>
    <w:rsid w:val="00B22266"/>
    <w:rsid w:val="00B33926"/>
    <w:rsid w:val="00B4133D"/>
    <w:rsid w:val="00B421ED"/>
    <w:rsid w:val="00B42A6A"/>
    <w:rsid w:val="00B47FF5"/>
    <w:rsid w:val="00B52B76"/>
    <w:rsid w:val="00B75280"/>
    <w:rsid w:val="00B75F5D"/>
    <w:rsid w:val="00B766DF"/>
    <w:rsid w:val="00B77502"/>
    <w:rsid w:val="00B9407D"/>
    <w:rsid w:val="00B94F66"/>
    <w:rsid w:val="00BA1A87"/>
    <w:rsid w:val="00BB7A11"/>
    <w:rsid w:val="00BC1C56"/>
    <w:rsid w:val="00BC3566"/>
    <w:rsid w:val="00BD3224"/>
    <w:rsid w:val="00BE10C2"/>
    <w:rsid w:val="00BE5137"/>
    <w:rsid w:val="00BE7734"/>
    <w:rsid w:val="00C026DB"/>
    <w:rsid w:val="00C06D93"/>
    <w:rsid w:val="00C16B18"/>
    <w:rsid w:val="00C2033A"/>
    <w:rsid w:val="00C33B0F"/>
    <w:rsid w:val="00C37961"/>
    <w:rsid w:val="00C511C1"/>
    <w:rsid w:val="00C548F8"/>
    <w:rsid w:val="00C56F5F"/>
    <w:rsid w:val="00C71216"/>
    <w:rsid w:val="00C739B8"/>
    <w:rsid w:val="00C7684F"/>
    <w:rsid w:val="00C85B02"/>
    <w:rsid w:val="00C93740"/>
    <w:rsid w:val="00C93DD4"/>
    <w:rsid w:val="00CA47AB"/>
    <w:rsid w:val="00CA5E52"/>
    <w:rsid w:val="00CB4BB1"/>
    <w:rsid w:val="00CB65AD"/>
    <w:rsid w:val="00CC2458"/>
    <w:rsid w:val="00CC7558"/>
    <w:rsid w:val="00CF5FAB"/>
    <w:rsid w:val="00CF6CEF"/>
    <w:rsid w:val="00D02B48"/>
    <w:rsid w:val="00D05C4B"/>
    <w:rsid w:val="00D11282"/>
    <w:rsid w:val="00D13A54"/>
    <w:rsid w:val="00D33E95"/>
    <w:rsid w:val="00D65C2A"/>
    <w:rsid w:val="00D670D7"/>
    <w:rsid w:val="00D87FBC"/>
    <w:rsid w:val="00D91324"/>
    <w:rsid w:val="00D91D03"/>
    <w:rsid w:val="00D925CA"/>
    <w:rsid w:val="00DA4028"/>
    <w:rsid w:val="00DA5559"/>
    <w:rsid w:val="00DB2706"/>
    <w:rsid w:val="00DB35B2"/>
    <w:rsid w:val="00DC2C85"/>
    <w:rsid w:val="00DC4BA7"/>
    <w:rsid w:val="00DD243E"/>
    <w:rsid w:val="00DD3485"/>
    <w:rsid w:val="00DD4A7A"/>
    <w:rsid w:val="00DD7EBD"/>
    <w:rsid w:val="00DE6EA9"/>
    <w:rsid w:val="00DF06DC"/>
    <w:rsid w:val="00DF1544"/>
    <w:rsid w:val="00DF2423"/>
    <w:rsid w:val="00DF565B"/>
    <w:rsid w:val="00E12428"/>
    <w:rsid w:val="00E131D8"/>
    <w:rsid w:val="00E22F13"/>
    <w:rsid w:val="00E250F1"/>
    <w:rsid w:val="00E26069"/>
    <w:rsid w:val="00E3496C"/>
    <w:rsid w:val="00E35E24"/>
    <w:rsid w:val="00E40A34"/>
    <w:rsid w:val="00E4743D"/>
    <w:rsid w:val="00E51307"/>
    <w:rsid w:val="00E57DCB"/>
    <w:rsid w:val="00E631B5"/>
    <w:rsid w:val="00E64F2A"/>
    <w:rsid w:val="00E71F3C"/>
    <w:rsid w:val="00E74790"/>
    <w:rsid w:val="00E8066C"/>
    <w:rsid w:val="00E81AEB"/>
    <w:rsid w:val="00E836CB"/>
    <w:rsid w:val="00E9407B"/>
    <w:rsid w:val="00EC1548"/>
    <w:rsid w:val="00EE6009"/>
    <w:rsid w:val="00F048E3"/>
    <w:rsid w:val="00F07BB1"/>
    <w:rsid w:val="00F07DBE"/>
    <w:rsid w:val="00F40C49"/>
    <w:rsid w:val="00F4112E"/>
    <w:rsid w:val="00F425BE"/>
    <w:rsid w:val="00F4576C"/>
    <w:rsid w:val="00FA1697"/>
    <w:rsid w:val="00FA3130"/>
    <w:rsid w:val="00FA67E0"/>
    <w:rsid w:val="00FA7B8A"/>
    <w:rsid w:val="00FB6900"/>
    <w:rsid w:val="00FC0886"/>
    <w:rsid w:val="00FC246B"/>
    <w:rsid w:val="00FC6319"/>
    <w:rsid w:val="00FD2A28"/>
    <w:rsid w:val="00FD7E3B"/>
    <w:rsid w:val="00FF2162"/>
    <w:rsid w:val="00FF339A"/>
    <w:rsid w:val="00FF57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24182"/>
    </o:shapedefaults>
    <o:shapelayout v:ext="edit">
      <o:idmap v:ext="edit" data="2"/>
    </o:shapelayout>
  </w:shapeDefaults>
  <w:decimalSymbol w:val=","/>
  <w:listSeparator w:val=";"/>
  <w14:docId w14:val="2AAB8176"/>
  <w15:docId w15:val="{BE64CE45-5757-45B6-B1BD-6AAEE0D9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DB2706"/>
    <w:pPr>
      <w:widowControl w:val="0"/>
    </w:pPr>
    <w:rPr>
      <w:rFonts w:ascii="Calibri" w:eastAsia="Calibri" w:hAnsi="Calibri"/>
      <w:sz w:val="22"/>
      <w:szCs w:val="22"/>
      <w:lang w:eastAsia="en-US"/>
    </w:rPr>
  </w:style>
  <w:style w:type="paragraph" w:styleId="Naslov1">
    <w:name w:val="heading 1"/>
    <w:basedOn w:val="Normal"/>
    <w:next w:val="Normal"/>
    <w:qFormat/>
    <w:rsid w:val="009A57FC"/>
    <w:pPr>
      <w:keepNext/>
      <w:spacing w:before="240" w:after="120"/>
      <w:outlineLvl w:val="0"/>
    </w:pPr>
    <w:rPr>
      <w:rFonts w:cs="Arial"/>
      <w:b/>
      <w:bCs/>
      <w:caps/>
      <w:kern w:val="32"/>
      <w:sz w:val="28"/>
      <w:szCs w:val="32"/>
    </w:rPr>
  </w:style>
  <w:style w:type="paragraph" w:styleId="Naslov2">
    <w:name w:val="heading 2"/>
    <w:basedOn w:val="Normal"/>
    <w:next w:val="Normal"/>
    <w:qFormat/>
    <w:rsid w:val="009A57FC"/>
    <w:pPr>
      <w:keepNext/>
      <w:spacing w:before="120" w:after="60"/>
      <w:outlineLvl w:val="1"/>
    </w:pPr>
    <w:rPr>
      <w:rFonts w:cs="Arial"/>
      <w:b/>
      <w:bCs/>
      <w:iCs/>
      <w:szCs w:val="28"/>
    </w:rPr>
  </w:style>
  <w:style w:type="paragraph" w:styleId="Naslov3">
    <w:name w:val="heading 3"/>
    <w:basedOn w:val="Normal"/>
    <w:next w:val="Normal"/>
    <w:qFormat/>
    <w:rsid w:val="009A57FC"/>
    <w:pPr>
      <w:keepNext/>
      <w:spacing w:before="60" w:after="60"/>
      <w:outlineLvl w:val="2"/>
    </w:pPr>
    <w:rPr>
      <w:rFonts w:cs="Arial"/>
      <w:bCs/>
      <w:caps/>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064A4F"/>
    <w:pPr>
      <w:overflowPunct w:val="0"/>
      <w:autoSpaceDE w:val="0"/>
      <w:autoSpaceDN w:val="0"/>
      <w:adjustRightInd w:val="0"/>
      <w:spacing w:line="360" w:lineRule="auto"/>
      <w:jc w:val="both"/>
      <w:textAlignment w:val="baseline"/>
    </w:pPr>
    <w:rPr>
      <w:szCs w:val="20"/>
    </w:rPr>
  </w:style>
  <w:style w:type="character" w:styleId="Brojstranice">
    <w:name w:val="page number"/>
    <w:basedOn w:val="Zadanifontodlomka"/>
    <w:rsid w:val="00FD7E3B"/>
  </w:style>
  <w:style w:type="paragraph" w:styleId="Podnoje">
    <w:name w:val="footer"/>
    <w:basedOn w:val="Normal"/>
    <w:link w:val="PodnojeChar"/>
    <w:uiPriority w:val="99"/>
    <w:rsid w:val="009A57FC"/>
    <w:pPr>
      <w:tabs>
        <w:tab w:val="center" w:pos="4320"/>
        <w:tab w:val="right" w:pos="8640"/>
      </w:tabs>
      <w:spacing w:line="360" w:lineRule="auto"/>
      <w:jc w:val="center"/>
    </w:pPr>
    <w:rPr>
      <w:color w:val="024182"/>
      <w:sz w:val="16"/>
      <w:szCs w:val="20"/>
    </w:rPr>
  </w:style>
  <w:style w:type="paragraph" w:customStyle="1" w:styleId="Uloga">
    <w:name w:val="Uloga"/>
    <w:basedOn w:val="Normal"/>
    <w:rsid w:val="00A615C9"/>
    <w:pPr>
      <w:tabs>
        <w:tab w:val="center" w:pos="7655"/>
      </w:tabs>
      <w:spacing w:before="240" w:after="600"/>
    </w:pPr>
    <w:rPr>
      <w:b/>
      <w:i/>
      <w:caps/>
      <w:sz w:val="20"/>
    </w:rPr>
  </w:style>
  <w:style w:type="table" w:styleId="Reetkatablice">
    <w:name w:val="Table Grid"/>
    <w:basedOn w:val="Obinatablica"/>
    <w:rsid w:val="00FD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rsid w:val="00B01212"/>
    <w:pPr>
      <w:tabs>
        <w:tab w:val="center" w:pos="4536"/>
        <w:tab w:val="right" w:pos="9072"/>
      </w:tabs>
    </w:pPr>
    <w:rPr>
      <w:color w:val="024182"/>
      <w:sz w:val="16"/>
    </w:rPr>
  </w:style>
  <w:style w:type="paragraph" w:customStyle="1" w:styleId="Uloga-ime">
    <w:name w:val="Uloga - ime"/>
    <w:basedOn w:val="Normal"/>
    <w:rsid w:val="00A615C9"/>
    <w:pPr>
      <w:tabs>
        <w:tab w:val="center" w:pos="7655"/>
      </w:tabs>
      <w:spacing w:after="600"/>
    </w:pPr>
    <w:rPr>
      <w:b/>
      <w:i/>
    </w:rPr>
  </w:style>
  <w:style w:type="paragraph" w:styleId="Tekstbalonia">
    <w:name w:val="Balloon Text"/>
    <w:basedOn w:val="Normal"/>
    <w:link w:val="TekstbaloniaChar"/>
    <w:rsid w:val="00AF02D7"/>
    <w:rPr>
      <w:rFonts w:ascii="Tahoma" w:hAnsi="Tahoma" w:cs="Tahoma"/>
      <w:sz w:val="16"/>
      <w:szCs w:val="16"/>
    </w:rPr>
  </w:style>
  <w:style w:type="character" w:customStyle="1" w:styleId="TekstbaloniaChar">
    <w:name w:val="Tekst balončića Char"/>
    <w:basedOn w:val="Zadanifontodlomka"/>
    <w:link w:val="Tekstbalonia"/>
    <w:rsid w:val="00AF02D7"/>
    <w:rPr>
      <w:rFonts w:ascii="Tahoma" w:hAnsi="Tahoma" w:cs="Tahoma"/>
      <w:sz w:val="16"/>
      <w:szCs w:val="16"/>
    </w:rPr>
  </w:style>
  <w:style w:type="paragraph" w:customStyle="1" w:styleId="uloga-ime0">
    <w:name w:val="uloga-ime"/>
    <w:basedOn w:val="Normal"/>
    <w:rsid w:val="007413CA"/>
    <w:pPr>
      <w:spacing w:after="600"/>
    </w:pPr>
    <w:rPr>
      <w:b/>
      <w:bCs/>
      <w:i/>
      <w:iCs/>
    </w:rPr>
  </w:style>
  <w:style w:type="character" w:styleId="Hiperveza">
    <w:name w:val="Hyperlink"/>
    <w:basedOn w:val="Zadanifontodlomka"/>
    <w:uiPriority w:val="99"/>
    <w:unhideWhenUsed/>
    <w:rsid w:val="00454602"/>
    <w:rPr>
      <w:color w:val="0000FF" w:themeColor="hyperlink"/>
      <w:u w:val="single"/>
    </w:rPr>
  </w:style>
  <w:style w:type="character" w:customStyle="1" w:styleId="Nerijeenospominjanje1">
    <w:name w:val="Neriješeno spominjanje1"/>
    <w:basedOn w:val="Zadanifontodlomka"/>
    <w:uiPriority w:val="99"/>
    <w:semiHidden/>
    <w:unhideWhenUsed/>
    <w:rsid w:val="001E32B4"/>
    <w:rPr>
      <w:color w:val="605E5C"/>
      <w:shd w:val="clear" w:color="auto" w:fill="E1DFDD"/>
    </w:rPr>
  </w:style>
  <w:style w:type="paragraph" w:styleId="Odlomakpopisa">
    <w:name w:val="List Paragraph"/>
    <w:basedOn w:val="Normal"/>
    <w:uiPriority w:val="34"/>
    <w:qFormat/>
    <w:rsid w:val="001E32B4"/>
    <w:pPr>
      <w:ind w:left="720"/>
      <w:contextualSpacing/>
    </w:pPr>
  </w:style>
  <w:style w:type="character" w:styleId="Referencakomentara">
    <w:name w:val="annotation reference"/>
    <w:basedOn w:val="Zadanifontodlomka"/>
    <w:uiPriority w:val="99"/>
    <w:unhideWhenUsed/>
    <w:rsid w:val="00E26069"/>
    <w:rPr>
      <w:sz w:val="16"/>
      <w:szCs w:val="16"/>
    </w:rPr>
  </w:style>
  <w:style w:type="paragraph" w:styleId="Tekstkomentara">
    <w:name w:val="annotation text"/>
    <w:basedOn w:val="Normal"/>
    <w:link w:val="TekstkomentaraChar"/>
    <w:uiPriority w:val="99"/>
    <w:unhideWhenUsed/>
    <w:rsid w:val="00E26069"/>
    <w:rPr>
      <w:sz w:val="20"/>
      <w:szCs w:val="20"/>
    </w:rPr>
  </w:style>
  <w:style w:type="character" w:customStyle="1" w:styleId="TekstkomentaraChar">
    <w:name w:val="Tekst komentara Char"/>
    <w:basedOn w:val="Zadanifontodlomka"/>
    <w:link w:val="Tekstkomentara"/>
    <w:uiPriority w:val="99"/>
    <w:rsid w:val="00E26069"/>
  </w:style>
  <w:style w:type="paragraph" w:styleId="Predmetkomentara">
    <w:name w:val="annotation subject"/>
    <w:basedOn w:val="Tekstkomentara"/>
    <w:next w:val="Tekstkomentara"/>
    <w:link w:val="PredmetkomentaraChar"/>
    <w:semiHidden/>
    <w:unhideWhenUsed/>
    <w:rsid w:val="00E26069"/>
    <w:rPr>
      <w:b/>
      <w:bCs/>
    </w:rPr>
  </w:style>
  <w:style w:type="character" w:customStyle="1" w:styleId="PredmetkomentaraChar">
    <w:name w:val="Predmet komentara Char"/>
    <w:basedOn w:val="TekstkomentaraChar"/>
    <w:link w:val="Predmetkomentara"/>
    <w:semiHidden/>
    <w:rsid w:val="00E26069"/>
    <w:rPr>
      <w:b/>
      <w:bCs/>
    </w:rPr>
  </w:style>
  <w:style w:type="character" w:styleId="Nerijeenospominjanje">
    <w:name w:val="Unresolved Mention"/>
    <w:basedOn w:val="Zadanifontodlomka"/>
    <w:uiPriority w:val="99"/>
    <w:semiHidden/>
    <w:unhideWhenUsed/>
    <w:rsid w:val="00430917"/>
    <w:rPr>
      <w:color w:val="605E5C"/>
      <w:shd w:val="clear" w:color="auto" w:fill="E1DFDD"/>
    </w:rPr>
  </w:style>
  <w:style w:type="character" w:customStyle="1" w:styleId="cf01">
    <w:name w:val="cf01"/>
    <w:basedOn w:val="Zadanifontodlomka"/>
    <w:rsid w:val="00430917"/>
    <w:rPr>
      <w:rFonts w:ascii="Segoe UI" w:hAnsi="Segoe UI" w:cs="Segoe UI" w:hint="default"/>
      <w:sz w:val="18"/>
      <w:szCs w:val="18"/>
    </w:rPr>
  </w:style>
  <w:style w:type="paragraph" w:styleId="Bezproreda">
    <w:name w:val="No Spacing"/>
    <w:uiPriority w:val="1"/>
    <w:qFormat/>
    <w:rsid w:val="00430917"/>
    <w:rPr>
      <w:sz w:val="24"/>
      <w:szCs w:val="24"/>
    </w:rPr>
  </w:style>
  <w:style w:type="paragraph" w:customStyle="1" w:styleId="Broj3">
    <w:name w:val="Broj 3"/>
    <w:basedOn w:val="Normal"/>
    <w:qFormat/>
    <w:rsid w:val="008248FC"/>
    <w:pPr>
      <w:tabs>
        <w:tab w:val="num" w:pos="1562"/>
      </w:tabs>
      <w:spacing w:beforeLines="50" w:afterLines="50" w:after="200" w:line="276" w:lineRule="auto"/>
      <w:ind w:left="1562" w:hanging="1080"/>
      <w:jc w:val="both"/>
    </w:pPr>
    <w:rPr>
      <w:rFonts w:ascii="Arial" w:hAnsi="Arial" w:cs="Tahoma"/>
    </w:rPr>
  </w:style>
  <w:style w:type="character" w:customStyle="1" w:styleId="PodnojeChar">
    <w:name w:val="Podnožje Char"/>
    <w:basedOn w:val="Zadanifontodlomka"/>
    <w:link w:val="Podnoje"/>
    <w:uiPriority w:val="99"/>
    <w:rsid w:val="00372BBB"/>
    <w:rPr>
      <w:rFonts w:ascii="Calibri" w:hAnsi="Calibri"/>
      <w:color w:val="024182"/>
      <w:sz w:val="16"/>
    </w:rPr>
  </w:style>
  <w:style w:type="paragraph" w:styleId="Tekstfusnote">
    <w:name w:val="footnote text"/>
    <w:basedOn w:val="Normal"/>
    <w:link w:val="TekstfusnoteChar"/>
    <w:unhideWhenUsed/>
    <w:rsid w:val="002E3916"/>
    <w:rPr>
      <w:sz w:val="20"/>
      <w:szCs w:val="20"/>
    </w:rPr>
  </w:style>
  <w:style w:type="character" w:customStyle="1" w:styleId="TekstfusnoteChar">
    <w:name w:val="Tekst fusnote Char"/>
    <w:basedOn w:val="Zadanifontodlomka"/>
    <w:link w:val="Tekstfusnote"/>
    <w:rsid w:val="002E3916"/>
  </w:style>
  <w:style w:type="character" w:styleId="Referencafusnote">
    <w:name w:val="footnote reference"/>
    <w:uiPriority w:val="99"/>
    <w:rsid w:val="002E3916"/>
    <w:rPr>
      <w:rFonts w:cs="Times New Roman"/>
      <w:vertAlign w:val="superscript"/>
    </w:rPr>
  </w:style>
  <w:style w:type="paragraph" w:styleId="Obinitekst">
    <w:name w:val="Plain Text"/>
    <w:basedOn w:val="Normal"/>
    <w:link w:val="ObinitekstChar"/>
    <w:uiPriority w:val="99"/>
    <w:unhideWhenUsed/>
    <w:rsid w:val="003A4769"/>
    <w:rPr>
      <w:rFonts w:ascii="Consolas" w:eastAsiaTheme="minorHAnsi" w:hAnsi="Consolas" w:cstheme="minorBidi"/>
      <w:sz w:val="21"/>
      <w:szCs w:val="21"/>
    </w:rPr>
  </w:style>
  <w:style w:type="character" w:customStyle="1" w:styleId="ObinitekstChar">
    <w:name w:val="Obični tekst Char"/>
    <w:basedOn w:val="Zadanifontodlomka"/>
    <w:link w:val="Obinitekst"/>
    <w:uiPriority w:val="99"/>
    <w:rsid w:val="003A4769"/>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6064">
      <w:bodyDiv w:val="1"/>
      <w:marLeft w:val="0"/>
      <w:marRight w:val="0"/>
      <w:marTop w:val="0"/>
      <w:marBottom w:val="0"/>
      <w:divBdr>
        <w:top w:val="none" w:sz="0" w:space="0" w:color="auto"/>
        <w:left w:val="none" w:sz="0" w:space="0" w:color="auto"/>
        <w:bottom w:val="none" w:sz="0" w:space="0" w:color="auto"/>
        <w:right w:val="none" w:sz="0" w:space="0" w:color="auto"/>
      </w:divBdr>
    </w:div>
    <w:div w:id="499546131">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1519345217">
      <w:bodyDiv w:val="1"/>
      <w:marLeft w:val="0"/>
      <w:marRight w:val="0"/>
      <w:marTop w:val="0"/>
      <w:marBottom w:val="0"/>
      <w:divBdr>
        <w:top w:val="none" w:sz="0" w:space="0" w:color="auto"/>
        <w:left w:val="none" w:sz="0" w:space="0" w:color="auto"/>
        <w:bottom w:val="none" w:sz="0" w:space="0" w:color="auto"/>
        <w:right w:val="none" w:sz="0" w:space="0" w:color="auto"/>
      </w:divBdr>
    </w:div>
    <w:div w:id="1836647908">
      <w:bodyDiv w:val="1"/>
      <w:marLeft w:val="0"/>
      <w:marRight w:val="0"/>
      <w:marTop w:val="0"/>
      <w:marBottom w:val="0"/>
      <w:divBdr>
        <w:top w:val="none" w:sz="0" w:space="0" w:color="auto"/>
        <w:left w:val="none" w:sz="0" w:space="0" w:color="auto"/>
        <w:bottom w:val="none" w:sz="0" w:space="0" w:color="auto"/>
        <w:right w:val="none" w:sz="0" w:space="0" w:color="auto"/>
      </w:divBdr>
    </w:div>
    <w:div w:id="20739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vas.it.vlatka@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drag.sinko@sois-f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F64D133891958459AE81003228E31AE" ma:contentTypeVersion="3" ma:contentTypeDescription="Stvaranje novog dokumenta." ma:contentTypeScope="" ma:versionID="ed2ea0fc914c9fe856b16804f9017ec3">
  <xsd:schema xmlns:xsd="http://www.w3.org/2001/XMLSchema" xmlns:xs="http://www.w3.org/2001/XMLSchema" xmlns:p="http://schemas.microsoft.com/office/2006/metadata/properties" xmlns:ns2="f45d8b5b-b624-41fb-afb8-da03212d0f19" targetNamespace="http://schemas.microsoft.com/office/2006/metadata/properties" ma:root="true" ma:fieldsID="252a417815a7f7c55b63c71a016e8da7" ns2:_="">
    <xsd:import namespace="f45d8b5b-b624-41fb-afb8-da03212d0f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8b5b-b624-41fb-afb8-da03212d0f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EB0C4-2DCE-4F44-9AC5-D380D52640EB}">
  <ds:schemaRefs>
    <ds:schemaRef ds:uri="http://schemas.openxmlformats.org/officeDocument/2006/bibliography"/>
  </ds:schemaRefs>
</ds:datastoreItem>
</file>

<file path=customXml/itemProps2.xml><?xml version="1.0" encoding="utf-8"?>
<ds:datastoreItem xmlns:ds="http://schemas.openxmlformats.org/officeDocument/2006/customXml" ds:itemID="{7EB6945B-9DB6-418A-824E-F9B948076F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1F885-87C8-419C-A7E2-6E6EF0AD4BFF}">
  <ds:schemaRefs>
    <ds:schemaRef ds:uri="http://schemas.microsoft.com/sharepoint/v3/contenttype/forms"/>
  </ds:schemaRefs>
</ds:datastoreItem>
</file>

<file path=customXml/itemProps4.xml><?xml version="1.0" encoding="utf-8"?>
<ds:datastoreItem xmlns:ds="http://schemas.openxmlformats.org/officeDocument/2006/customXml" ds:itemID="{643F1B32-05A0-4A83-998A-EACFC2E2E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8b5b-b624-41fb-afb8-da03212d0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6094</Words>
  <Characters>34738</Characters>
  <Application>Microsoft Office Word</Application>
  <DocSecurity>0</DocSecurity>
  <Lines>289</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Misetic</dc:creator>
  <cp:lastModifiedBy>Marina Salopek Piškur</cp:lastModifiedBy>
  <cp:revision>11</cp:revision>
  <cp:lastPrinted>2024-04-18T13:19:00Z</cp:lastPrinted>
  <dcterms:created xsi:type="dcterms:W3CDTF">2024-04-18T13:16:00Z</dcterms:created>
  <dcterms:modified xsi:type="dcterms:W3CDTF">2024-07-08T12:46:00Z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ija">
    <vt:lpwstr>3</vt:lpwstr>
  </property>
  <property fmtid="{D5CDD505-2E9C-101B-9397-08002B2CF9AE}" pid="3" name="revizija">
    <vt:lpwstr>0</vt:lpwstr>
  </property>
  <property fmtid="{D5CDD505-2E9C-101B-9397-08002B2CF9AE}" pid="4" name="Datum dovršetka">
    <vt:filetime>2012-08-31T22:00:00Z</vt:filetime>
  </property>
  <property fmtid="{D5CDD505-2E9C-101B-9397-08002B2CF9AE}" pid="5" name="Odjel">
    <vt:lpwstr>Zajednički poslovi</vt:lpwstr>
  </property>
  <property fmtid="{D5CDD505-2E9C-101B-9397-08002B2CF9AE}" pid="6" name="Office">
    <vt:lpwstr>HAKOM</vt:lpwstr>
  </property>
  <property fmtid="{D5CDD505-2E9C-101B-9397-08002B2CF9AE}" pid="7" name="Provjerio">
    <vt:lpwstr>Mirjana Todorić</vt:lpwstr>
  </property>
  <property fmtid="{D5CDD505-2E9C-101B-9397-08002B2CF9AE}" pid="8" name="Uređivač">
    <vt:lpwstr>Cornelia Krušlin</vt:lpwstr>
  </property>
  <property fmtid="{D5CDD505-2E9C-101B-9397-08002B2CF9AE}" pid="9" name="Vlasnik">
    <vt:lpwstr>HAKOM</vt:lpwstr>
  </property>
  <property fmtid="{D5CDD505-2E9C-101B-9397-08002B2CF9AE}" pid="10" name="Jezik">
    <vt:lpwstr>engleski</vt:lpwstr>
  </property>
  <property fmtid="{D5CDD505-2E9C-101B-9397-08002B2CF9AE}" pid="11" name="ContentTypeId">
    <vt:lpwstr>0x0101005F64D133891958459AE81003228E31AE</vt:lpwstr>
  </property>
  <property fmtid="{D5CDD505-2E9C-101B-9397-08002B2CF9AE}" pid="12" name="Order">
    <vt:r8>249100</vt:r8>
  </property>
  <property fmtid="{D5CDD505-2E9C-101B-9397-08002B2CF9AE}" pid="13" name="TemplateUrl">
    <vt:lpwstr/>
  </property>
  <property fmtid="{D5CDD505-2E9C-101B-9397-08002B2CF9AE}" pid="14" name="xd_Signature">
    <vt:bool>false</vt:bool>
  </property>
  <property fmtid="{D5CDD505-2E9C-101B-9397-08002B2CF9AE}" pid="15" name="xd_ProgID">
    <vt:lpwstr/>
  </property>
</Properties>
</file>